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5942D" w14:textId="6F8D9B6C" w:rsidR="0073595F" w:rsidRPr="00BB370E" w:rsidRDefault="00B40E99" w:rsidP="0073595F">
      <w:pPr>
        <w:pStyle w:val="afa"/>
        <w:spacing w:after="0" w:line="360" w:lineRule="auto"/>
        <w:rPr>
          <w:rStyle w:val="af7"/>
          <w:rFonts w:ascii="Arial" w:eastAsiaTheme="minorEastAsia" w:hAnsi="Arial" w:cs="Arial"/>
          <w:b/>
        </w:rPr>
      </w:pPr>
      <w:bookmarkStart w:id="0" w:name="OLE_LINK12"/>
      <w:bookmarkStart w:id="1" w:name="OLE_LINK13"/>
      <w:r>
        <w:rPr>
          <w:rStyle w:val="af7"/>
          <w:rFonts w:ascii="Arial" w:hAnsi="Arial" w:cs="Arial"/>
          <w:b/>
          <w:lang w:eastAsia="en-US"/>
        </w:rPr>
        <w:t>3GPP TSG-RAN4 Meeting #</w:t>
      </w:r>
      <w:r w:rsidR="00E77153">
        <w:rPr>
          <w:rStyle w:val="af7"/>
          <w:rFonts w:ascii="Arial" w:eastAsiaTheme="minorEastAsia" w:hAnsi="Arial" w:cs="Arial" w:hint="eastAsia"/>
          <w:b/>
        </w:rPr>
        <w:t>10</w:t>
      </w:r>
      <w:r w:rsidR="00257A23">
        <w:rPr>
          <w:rStyle w:val="af7"/>
          <w:rFonts w:ascii="Arial" w:eastAsiaTheme="minorEastAsia" w:hAnsi="Arial" w:cs="Arial" w:hint="eastAsia"/>
          <w:b/>
        </w:rPr>
        <w:t>3</w:t>
      </w:r>
      <w:r w:rsidR="00806436">
        <w:rPr>
          <w:rStyle w:val="af7"/>
          <w:rFonts w:ascii="Arial" w:eastAsiaTheme="minorEastAsia" w:hAnsi="Arial" w:cs="Arial" w:hint="eastAsia"/>
          <w:b/>
        </w:rPr>
        <w:t>-</w:t>
      </w:r>
      <w:r w:rsidR="00293A65" w:rsidRPr="00F41041">
        <w:rPr>
          <w:rStyle w:val="af7"/>
          <w:rFonts w:ascii="Arial" w:hAnsi="Arial" w:cs="Arial"/>
          <w:b/>
          <w:lang w:eastAsia="en-US"/>
        </w:rPr>
        <w:t>e</w:t>
      </w:r>
      <w:r w:rsidR="0073595F" w:rsidRPr="00F41041">
        <w:rPr>
          <w:rStyle w:val="af7"/>
          <w:rFonts w:ascii="Arial" w:hAnsi="Arial" w:cs="Arial"/>
          <w:b/>
          <w:lang w:eastAsia="en-US"/>
        </w:rPr>
        <w:tab/>
        <w:t xml:space="preserve">                            </w:t>
      </w:r>
      <w:r w:rsidR="00806436">
        <w:rPr>
          <w:rStyle w:val="af7"/>
          <w:rFonts w:ascii="Arial" w:hAnsi="Arial" w:cs="Arial"/>
          <w:b/>
          <w:lang w:eastAsia="en-US"/>
        </w:rPr>
        <w:t xml:space="preserve">                              </w:t>
      </w:r>
      <w:r w:rsidR="0073595F" w:rsidRPr="00F41041">
        <w:rPr>
          <w:rStyle w:val="af7"/>
          <w:rFonts w:ascii="Arial" w:hAnsi="Arial" w:cs="Arial"/>
          <w:b/>
          <w:lang w:eastAsia="en-US"/>
        </w:rPr>
        <w:t xml:space="preserve"> </w:t>
      </w:r>
      <w:r w:rsidR="00DC168F" w:rsidRPr="00DC168F">
        <w:rPr>
          <w:rStyle w:val="af7"/>
          <w:rFonts w:ascii="Arial" w:hAnsi="Arial" w:cs="Arial"/>
          <w:b/>
          <w:lang w:eastAsia="en-US"/>
        </w:rPr>
        <w:t>R4-2208216</w:t>
      </w:r>
    </w:p>
    <w:p w14:paraId="13325D04" w14:textId="0690BD14" w:rsidR="0073595F" w:rsidRPr="00222041"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Electronic meeting,</w:t>
      </w:r>
      <w:bookmarkStart w:id="2" w:name="OLE_LINK1"/>
      <w:bookmarkStart w:id="3" w:name="OLE_LINK2"/>
      <w:r w:rsidR="006B74E1">
        <w:rPr>
          <w:rStyle w:val="af7"/>
          <w:rFonts w:ascii="Arial" w:eastAsiaTheme="minorEastAsia" w:hAnsi="Arial" w:cs="Arial" w:hint="eastAsia"/>
          <w:b/>
        </w:rPr>
        <w:t xml:space="preserve"> </w:t>
      </w:r>
      <w:r w:rsidR="000D5E58">
        <w:rPr>
          <w:rStyle w:val="af7"/>
          <w:rFonts w:ascii="Arial" w:eastAsiaTheme="minorEastAsia" w:hAnsi="Arial" w:cs="Arial" w:hint="eastAsia"/>
          <w:b/>
        </w:rPr>
        <w:t>May 9</w:t>
      </w:r>
      <w:r w:rsidR="00FA30E2" w:rsidRPr="00FA30E2">
        <w:rPr>
          <w:rStyle w:val="af7"/>
          <w:rFonts w:ascii="Arial" w:hAnsi="Arial" w:cs="Arial"/>
          <w:b/>
          <w:lang w:eastAsia="en-US"/>
        </w:rPr>
        <w:t xml:space="preserve"> –</w:t>
      </w:r>
      <w:r w:rsidR="00FA30E2">
        <w:rPr>
          <w:rStyle w:val="af7"/>
          <w:rFonts w:ascii="Arial" w:eastAsiaTheme="minorEastAsia" w:hAnsi="Arial" w:cs="Arial" w:hint="eastAsia"/>
          <w:b/>
        </w:rPr>
        <w:t xml:space="preserve"> </w:t>
      </w:r>
      <w:bookmarkEnd w:id="2"/>
      <w:bookmarkEnd w:id="3"/>
      <w:r w:rsidR="000D5E58">
        <w:rPr>
          <w:rStyle w:val="af7"/>
          <w:rFonts w:ascii="Arial" w:eastAsiaTheme="minorEastAsia" w:hAnsi="Arial" w:cs="Arial" w:hint="eastAsia"/>
          <w:b/>
        </w:rPr>
        <w:t xml:space="preserve">May </w:t>
      </w:r>
      <w:r w:rsidR="00A04B47">
        <w:rPr>
          <w:rStyle w:val="af7"/>
          <w:rFonts w:ascii="Arial" w:eastAsiaTheme="minorEastAsia" w:hAnsi="Arial" w:cs="Arial" w:hint="eastAsia"/>
          <w:b/>
        </w:rPr>
        <w:t>2</w:t>
      </w:r>
      <w:r w:rsidR="000D5E58">
        <w:rPr>
          <w:rStyle w:val="af7"/>
          <w:rFonts w:ascii="Arial" w:eastAsiaTheme="minorEastAsia" w:hAnsi="Arial" w:cs="Arial" w:hint="eastAsia"/>
          <w:b/>
        </w:rPr>
        <w:t>0</w:t>
      </w:r>
      <w:r w:rsidRPr="00F41041">
        <w:rPr>
          <w:rStyle w:val="af7"/>
          <w:rFonts w:ascii="Arial" w:hAnsi="Arial" w:cs="Arial"/>
          <w:b/>
          <w:lang w:eastAsia="en-US"/>
        </w:rPr>
        <w:t>, 202</w:t>
      </w:r>
      <w:r w:rsidR="00A04B47">
        <w:rPr>
          <w:rStyle w:val="af7"/>
          <w:rFonts w:ascii="Arial" w:eastAsiaTheme="minorEastAsia" w:hAnsi="Arial" w:cs="Arial" w:hint="eastAsia"/>
          <w:b/>
        </w:rPr>
        <w:t>2</w:t>
      </w:r>
      <w:bookmarkStart w:id="4" w:name="_GoBack"/>
      <w:bookmarkEnd w:id="4"/>
    </w:p>
    <w:p w14:paraId="0E270DB1" w14:textId="5CB85AF4" w:rsidR="0073595F" w:rsidRPr="00B56D79"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Title:</w:t>
      </w:r>
      <w:r w:rsidRPr="00F41041">
        <w:rPr>
          <w:rStyle w:val="af7"/>
          <w:rFonts w:ascii="Arial" w:hAnsi="Arial" w:cs="Arial"/>
          <w:b/>
          <w:lang w:eastAsia="en-US"/>
        </w:rPr>
        <w:tab/>
      </w:r>
      <w:r w:rsidR="00151B05" w:rsidRPr="00151B05">
        <w:rPr>
          <w:rStyle w:val="af7"/>
          <w:rFonts w:ascii="Arial" w:eastAsiaTheme="minorEastAsia" w:hAnsi="Arial" w:cs="Arial"/>
          <w:b/>
        </w:rPr>
        <w:t>Reply LS on the dropping rule of DL signals</w:t>
      </w:r>
      <w:r w:rsidR="00495C83">
        <w:rPr>
          <w:rStyle w:val="af7"/>
          <w:rFonts w:ascii="Arial" w:eastAsiaTheme="minorEastAsia" w:hAnsi="Arial" w:cs="Arial" w:hint="eastAsia"/>
          <w:b/>
        </w:rPr>
        <w:t>/</w:t>
      </w:r>
      <w:r w:rsidR="00151B05" w:rsidRPr="00151B05">
        <w:rPr>
          <w:rStyle w:val="af7"/>
          <w:rFonts w:ascii="Arial" w:eastAsiaTheme="minorEastAsia" w:hAnsi="Arial" w:cs="Arial"/>
          <w:b/>
        </w:rPr>
        <w:t>channels for capability 1B and 2</w:t>
      </w:r>
    </w:p>
    <w:p w14:paraId="0B44EB5D" w14:textId="77777777"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14:paraId="6E05FAC4" w14:textId="7FE8817E" w:rsidR="0073595F" w:rsidRPr="008D01F7"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485C90" w:rsidRPr="00485C90">
        <w:rPr>
          <w:rStyle w:val="af7"/>
          <w:rFonts w:ascii="Arial" w:eastAsiaTheme="minorEastAsia" w:hAnsi="Arial" w:cs="Arial"/>
          <w:b/>
        </w:rPr>
        <w:t>9.20.1.6</w:t>
      </w:r>
    </w:p>
    <w:bookmarkEnd w:id="0"/>
    <w:bookmarkEnd w:id="1"/>
    <w:p w14:paraId="767222F1" w14:textId="2B0B8E28"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5" w:name="DocumentFor"/>
      <w:bookmarkEnd w:id="5"/>
      <w:r w:rsidR="00D13AFD">
        <w:rPr>
          <w:rFonts w:ascii="Arial" w:hAnsi="Arial" w:cs="Arial" w:hint="eastAsia"/>
        </w:rPr>
        <w:t>Approval</w:t>
      </w:r>
    </w:p>
    <w:p w14:paraId="13B36D91" w14:textId="77777777"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14:paraId="1E192456" w14:textId="0F053F8A" w:rsidR="00226063" w:rsidRDefault="00226063" w:rsidP="00845FE6">
      <w:pPr>
        <w:pStyle w:val="af0"/>
        <w:spacing w:line="360" w:lineRule="auto"/>
        <w:rPr>
          <w:lang w:val="en-US" w:eastAsia="zh-CN"/>
        </w:rPr>
      </w:pPr>
      <w:r>
        <w:rPr>
          <w:lang w:val="en-US" w:eastAsia="zh-CN"/>
        </w:rPr>
        <w:t>I</w:t>
      </w:r>
      <w:r>
        <w:rPr>
          <w:rFonts w:hint="eastAsia"/>
          <w:lang w:val="en-US" w:eastAsia="zh-CN"/>
        </w:rPr>
        <w:t xml:space="preserve">n </w:t>
      </w:r>
      <w:r w:rsidRPr="00226063">
        <w:rPr>
          <w:lang w:val="en-US" w:eastAsia="zh-CN"/>
        </w:rPr>
        <w:t>RAN1#10</w:t>
      </w:r>
      <w:r w:rsidR="001E34BA">
        <w:rPr>
          <w:rFonts w:hint="eastAsia"/>
          <w:lang w:val="en-US" w:eastAsia="zh-CN"/>
        </w:rPr>
        <w:t>8</w:t>
      </w:r>
      <w:r w:rsidRPr="00226063">
        <w:rPr>
          <w:lang w:val="en-US" w:eastAsia="zh-CN"/>
        </w:rPr>
        <w:t>-e</w:t>
      </w:r>
      <w:r>
        <w:rPr>
          <w:rFonts w:hint="eastAsia"/>
          <w:lang w:val="en-US" w:eastAsia="zh-CN"/>
        </w:rPr>
        <w:t xml:space="preserve"> meeting, RAN1</w:t>
      </w:r>
      <w:r w:rsidRPr="00226063">
        <w:rPr>
          <w:lang w:val="en-US" w:eastAsia="zh-CN"/>
        </w:rPr>
        <w:t xml:space="preserve"> reached the following agreement </w:t>
      </w:r>
      <w:r w:rsidR="00037FF9">
        <w:rPr>
          <w:rFonts w:hint="eastAsia"/>
          <w:lang w:val="en-US" w:eastAsia="zh-CN"/>
        </w:rPr>
        <w:t xml:space="preserve">on </w:t>
      </w:r>
      <w:r w:rsidR="00A75B6C">
        <w:rPr>
          <w:rFonts w:hint="eastAsia"/>
          <w:lang w:val="en-US" w:eastAsia="zh-CN"/>
        </w:rPr>
        <w:t>PRS prioritization</w:t>
      </w:r>
      <w:r w:rsidR="00037FF9">
        <w:rPr>
          <w:rFonts w:hint="eastAsia"/>
          <w:lang w:val="en-US" w:eastAsia="zh-CN"/>
        </w:rPr>
        <w:t xml:space="preserve"> within a PRS processing window for the PRS measurement outside gap</w:t>
      </w:r>
      <w:r w:rsidRPr="00226063">
        <w:rPr>
          <w:lang w:val="en-US" w:eastAsia="zh-CN"/>
        </w:rPr>
        <w:t>.</w:t>
      </w:r>
      <w:r>
        <w:rPr>
          <w:rFonts w:hint="eastAsia"/>
          <w:lang w:val="en-US" w:eastAsia="zh-CN"/>
        </w:rPr>
        <w:t xml:space="preserve"> </w:t>
      </w:r>
      <w:r w:rsidR="001C49BE">
        <w:rPr>
          <w:lang w:val="en-US" w:eastAsia="zh-CN"/>
        </w:rPr>
        <w:t>A</w:t>
      </w:r>
      <w:r w:rsidR="001C49BE">
        <w:rPr>
          <w:rFonts w:hint="eastAsia"/>
          <w:lang w:val="en-US" w:eastAsia="zh-CN"/>
        </w:rPr>
        <w:t>nd the LS</w:t>
      </w:r>
      <w:r w:rsidR="001E0B29">
        <w:rPr>
          <w:rFonts w:hint="eastAsia"/>
          <w:lang w:val="en-US" w:eastAsia="zh-CN"/>
        </w:rPr>
        <w:t xml:space="preserve"> [1] wa</w:t>
      </w:r>
      <w:r w:rsidR="001C49BE">
        <w:rPr>
          <w:rFonts w:hint="eastAsia"/>
          <w:lang w:val="en-US" w:eastAsia="zh-CN"/>
        </w:rPr>
        <w:t xml:space="preserve">s sent </w:t>
      </w:r>
      <w:r w:rsidR="00683669">
        <w:rPr>
          <w:rFonts w:hint="eastAsia"/>
          <w:lang w:val="en-US" w:eastAsia="zh-CN"/>
        </w:rPr>
        <w:t xml:space="preserve">to let RAN4 decide the </w:t>
      </w:r>
      <w:r w:rsidR="00683669" w:rsidRPr="00322507">
        <w:rPr>
          <w:lang w:eastAsia="zh-CN"/>
        </w:rPr>
        <w:t>dropping due to the same Rx beam across multiple FR2 bands if the DL PRS is determined to be higher priority</w:t>
      </w:r>
      <w:r w:rsidR="001C49BE">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6F0892" w14:paraId="47DF8AC8" w14:textId="77777777" w:rsidTr="006F0892">
        <w:tc>
          <w:tcPr>
            <w:tcW w:w="9857" w:type="dxa"/>
          </w:tcPr>
          <w:p w14:paraId="7BE83049" w14:textId="77777777" w:rsidR="006F0892" w:rsidRPr="00322507" w:rsidRDefault="006F0892" w:rsidP="00386834">
            <w:pPr>
              <w:spacing w:after="0"/>
              <w:rPr>
                <w:rFonts w:ascii="Times" w:eastAsia="Batang" w:hAnsi="Times"/>
                <w:b/>
                <w:szCs w:val="24"/>
                <w:lang w:eastAsia="x-none"/>
              </w:rPr>
            </w:pPr>
            <w:r w:rsidRPr="00322507">
              <w:rPr>
                <w:rFonts w:ascii="Times" w:eastAsia="Batang" w:hAnsi="Times"/>
                <w:b/>
                <w:szCs w:val="24"/>
                <w:highlight w:val="green"/>
                <w:lang w:eastAsia="x-none"/>
              </w:rPr>
              <w:t>Agreement</w:t>
            </w:r>
          </w:p>
          <w:p w14:paraId="15915988" w14:textId="77777777" w:rsidR="006F0892" w:rsidRPr="00322507" w:rsidRDefault="006F0892" w:rsidP="00386834">
            <w:pPr>
              <w:spacing w:after="0"/>
              <w:rPr>
                <w:rFonts w:ascii="Times" w:eastAsia="Batang" w:hAnsi="Times"/>
                <w:szCs w:val="24"/>
                <w:lang w:eastAsia="x-none"/>
              </w:rPr>
            </w:pPr>
            <w:r w:rsidRPr="00322507">
              <w:rPr>
                <w:rFonts w:ascii="Times" w:eastAsia="Batang" w:hAnsi="Times"/>
                <w:szCs w:val="24"/>
                <w:lang w:eastAsia="x-none"/>
              </w:rPr>
              <w:t>For capability 1A as per working assumption made in RAN1#106-e, the DL signalings/channels in a per UE fashion (i.e. both across NR &amp; LTE) inside the PRS processing window are dropped if the DL PRS is determined to be higher priority.</w:t>
            </w:r>
          </w:p>
          <w:p w14:paraId="04247760" w14:textId="77777777" w:rsidR="006F0892" w:rsidRPr="00322507" w:rsidRDefault="006F0892" w:rsidP="00386834">
            <w:pPr>
              <w:spacing w:after="0"/>
              <w:rPr>
                <w:rFonts w:ascii="Times" w:eastAsia="Batang" w:hAnsi="Times"/>
                <w:szCs w:val="24"/>
                <w:lang w:eastAsia="x-none"/>
              </w:rPr>
            </w:pPr>
            <w:r w:rsidRPr="00322507">
              <w:rPr>
                <w:rFonts w:ascii="Times" w:eastAsia="Batang" w:hAnsi="Times"/>
                <w:szCs w:val="24"/>
                <w:lang w:eastAsia="x-none"/>
              </w:rPr>
              <w:t>For capability 1B as per working assumption made in RAN1#106-e, only the DL signalings/channels from a certain band inside the PRS processing window are dropped if the DL PRS is determined to be higher priority.</w:t>
            </w:r>
          </w:p>
          <w:p w14:paraId="06043D80" w14:textId="77777777" w:rsidR="006F0892" w:rsidRPr="00322507" w:rsidRDefault="006F0892" w:rsidP="00386834">
            <w:pPr>
              <w:spacing w:after="0"/>
              <w:rPr>
                <w:rFonts w:ascii="Times" w:eastAsia="Batang" w:hAnsi="Times"/>
                <w:szCs w:val="24"/>
                <w:lang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6F0892" w:rsidRPr="00322507" w14:paraId="36473649" w14:textId="77777777" w:rsidTr="00386834">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7FDA3" w14:textId="77777777" w:rsidR="006F0892" w:rsidRPr="00322507" w:rsidRDefault="006F0892" w:rsidP="00386834">
                  <w:pPr>
                    <w:spacing w:after="0"/>
                    <w:rPr>
                      <w:rFonts w:ascii="Times" w:eastAsia="Batang" w:hAnsi="Times"/>
                      <w:szCs w:val="24"/>
                      <w:lang w:eastAsia="x-none"/>
                    </w:rPr>
                  </w:pPr>
                  <w:r w:rsidRPr="00322507">
                    <w:rPr>
                      <w:rFonts w:ascii="Times" w:eastAsia="Batang" w:hAnsi="Times"/>
                      <w:szCs w:val="24"/>
                      <w:highlight w:val="darkYellow"/>
                      <w:lang w:eastAsia="x-none"/>
                    </w:rPr>
                    <w:t>Working assumption</w:t>
                  </w:r>
                  <w:r w:rsidRPr="00322507">
                    <w:rPr>
                      <w:rFonts w:ascii="Times" w:eastAsia="Batang" w:hAnsi="Times"/>
                      <w:szCs w:val="24"/>
                      <w:lang w:eastAsia="x-none"/>
                    </w:rPr>
                    <w:t>:</w:t>
                  </w:r>
                </w:p>
                <w:p w14:paraId="0C8A4184" w14:textId="77777777" w:rsidR="006F0892" w:rsidRPr="00322507" w:rsidRDefault="006F0892" w:rsidP="00386834">
                  <w:pPr>
                    <w:spacing w:after="0"/>
                    <w:rPr>
                      <w:rFonts w:ascii="Times" w:eastAsia="Batang" w:hAnsi="Times"/>
                      <w:szCs w:val="24"/>
                      <w:lang w:eastAsia="x-none"/>
                    </w:rPr>
                  </w:pPr>
                  <w:r w:rsidRPr="00322507">
                    <w:rPr>
                      <w:rFonts w:ascii="Times" w:eastAsia="Batang" w:hAnsi="Times"/>
                      <w:szCs w:val="24"/>
                      <w:lang w:eastAsia="x-none"/>
                    </w:rPr>
                    <w:t>Subject to UE capability, support PRS measurement outside the MG, within a PRS processing window, and UE measurement inside the active DL BWP with PRS having the same numerology as the active DL BWP.</w:t>
                  </w:r>
                </w:p>
                <w:p w14:paraId="2F001CA0" w14:textId="77777777" w:rsidR="006F0892" w:rsidRPr="00322507" w:rsidRDefault="006F0892" w:rsidP="006F0892">
                  <w:pPr>
                    <w:numPr>
                      <w:ilvl w:val="0"/>
                      <w:numId w:val="42"/>
                    </w:numPr>
                    <w:spacing w:after="0"/>
                    <w:rPr>
                      <w:rFonts w:ascii="Times" w:eastAsia="Batang" w:hAnsi="Times"/>
                      <w:szCs w:val="24"/>
                      <w:lang w:eastAsia="x-none"/>
                    </w:rPr>
                  </w:pPr>
                  <w:r w:rsidRPr="00322507">
                    <w:rPr>
                      <w:rFonts w:ascii="Times" w:eastAsia="Batang" w:hAnsi="Times"/>
                      <w:szCs w:val="24"/>
                      <w:lang w:eastAsia="x-none"/>
                    </w:rPr>
                    <w:t xml:space="preserve">Inside the PRS processing window, subject to the UE determining that DL PRS to be higher priority, support the following UE capabilities: </w:t>
                  </w:r>
                </w:p>
                <w:p w14:paraId="3256FE64" w14:textId="77777777" w:rsidR="006F0892" w:rsidRPr="00322507" w:rsidRDefault="006F0892" w:rsidP="006F0892">
                  <w:pPr>
                    <w:numPr>
                      <w:ilvl w:val="1"/>
                      <w:numId w:val="42"/>
                    </w:numPr>
                    <w:spacing w:after="0"/>
                    <w:rPr>
                      <w:rFonts w:ascii="Times" w:eastAsia="Batang" w:hAnsi="Times"/>
                      <w:szCs w:val="24"/>
                      <w:lang w:eastAsia="x-none"/>
                    </w:rPr>
                  </w:pPr>
                  <w:r w:rsidRPr="00322507">
                    <w:rPr>
                      <w:rFonts w:ascii="Times" w:eastAsia="Batang" w:hAnsi="Times"/>
                      <w:szCs w:val="24"/>
                      <w:lang w:eastAsia="x-none"/>
                    </w:rPr>
                    <w:t xml:space="preserve">Capability 1: PRS prioritization over all other DL signals/channels in all symbols inside the window. </w:t>
                  </w:r>
                </w:p>
                <w:p w14:paraId="4E6A1B1E" w14:textId="77777777" w:rsidR="006F0892" w:rsidRPr="00322507" w:rsidRDefault="006F0892" w:rsidP="006F0892">
                  <w:pPr>
                    <w:numPr>
                      <w:ilvl w:val="2"/>
                      <w:numId w:val="42"/>
                    </w:numPr>
                    <w:spacing w:after="0"/>
                    <w:rPr>
                      <w:rFonts w:ascii="Times" w:eastAsia="Batang" w:hAnsi="Times"/>
                      <w:szCs w:val="24"/>
                      <w:lang w:eastAsia="x-none"/>
                    </w:rPr>
                  </w:pPr>
                  <w:r w:rsidRPr="00322507">
                    <w:rPr>
                      <w:rFonts w:ascii="Times" w:eastAsia="Batang" w:hAnsi="Times"/>
                      <w:szCs w:val="24"/>
                      <w:lang w:eastAsia="x-none"/>
                    </w:rPr>
                    <w:t xml:space="preserve">Cap. 1A: The DL signals/channels from all DL CCs (per UE) are affected. </w:t>
                  </w:r>
                </w:p>
                <w:p w14:paraId="579F311A" w14:textId="77777777" w:rsidR="006F0892" w:rsidRPr="00322507" w:rsidRDefault="006F0892" w:rsidP="006F0892">
                  <w:pPr>
                    <w:numPr>
                      <w:ilvl w:val="2"/>
                      <w:numId w:val="42"/>
                    </w:numPr>
                    <w:spacing w:after="0"/>
                    <w:rPr>
                      <w:rFonts w:ascii="Times" w:eastAsia="Batang" w:hAnsi="Times"/>
                      <w:szCs w:val="24"/>
                      <w:lang w:eastAsia="x-none"/>
                    </w:rPr>
                  </w:pPr>
                  <w:r w:rsidRPr="00322507">
                    <w:rPr>
                      <w:rFonts w:ascii="Times" w:eastAsia="Batang" w:hAnsi="Times"/>
                      <w:szCs w:val="24"/>
                      <w:lang w:eastAsia="x-none"/>
                    </w:rPr>
                    <w:t xml:space="preserve">Cap. 1B: Only the DL signals/channels from a certain band/CC are affected. </w:t>
                  </w:r>
                </w:p>
                <w:p w14:paraId="112B9F2B" w14:textId="77777777" w:rsidR="006F0892" w:rsidRPr="00322507" w:rsidRDefault="006F0892" w:rsidP="006F0892">
                  <w:pPr>
                    <w:numPr>
                      <w:ilvl w:val="3"/>
                      <w:numId w:val="42"/>
                    </w:numPr>
                    <w:spacing w:after="0"/>
                    <w:rPr>
                      <w:rFonts w:ascii="Times" w:eastAsia="Batang" w:hAnsi="Times"/>
                      <w:szCs w:val="24"/>
                      <w:lang w:eastAsia="x-none"/>
                    </w:rPr>
                  </w:pPr>
                  <w:r w:rsidRPr="00322507">
                    <w:rPr>
                      <w:rFonts w:ascii="Times" w:eastAsia="Batang" w:hAnsi="Times"/>
                      <w:szCs w:val="24"/>
                      <w:lang w:eastAsia="x-none"/>
                    </w:rPr>
                    <w:t>FFS: band or CC</w:t>
                  </w:r>
                </w:p>
                <w:p w14:paraId="5185FD9A" w14:textId="77777777" w:rsidR="006F0892" w:rsidRPr="00322507" w:rsidRDefault="006F0892" w:rsidP="006F0892">
                  <w:pPr>
                    <w:numPr>
                      <w:ilvl w:val="1"/>
                      <w:numId w:val="42"/>
                    </w:numPr>
                    <w:spacing w:after="0"/>
                    <w:rPr>
                      <w:rFonts w:ascii="Times" w:eastAsia="Batang" w:hAnsi="Times"/>
                      <w:szCs w:val="24"/>
                      <w:lang w:eastAsia="x-none"/>
                    </w:rPr>
                  </w:pPr>
                  <w:r w:rsidRPr="00322507">
                    <w:rPr>
                      <w:rFonts w:ascii="Times" w:eastAsia="Batang" w:hAnsi="Times"/>
                      <w:szCs w:val="24"/>
                      <w:lang w:eastAsia="x-none"/>
                    </w:rPr>
                    <w:t xml:space="preserve">Capability 2: PRS prioritization over other DL signals/channels only in the PRS symbols inside the window </w:t>
                  </w:r>
                </w:p>
                <w:p w14:paraId="1C5ED3A4" w14:textId="77777777" w:rsidR="006F0892" w:rsidRPr="00322507" w:rsidRDefault="006F0892" w:rsidP="006F0892">
                  <w:pPr>
                    <w:numPr>
                      <w:ilvl w:val="1"/>
                      <w:numId w:val="42"/>
                    </w:numPr>
                    <w:spacing w:after="0"/>
                    <w:rPr>
                      <w:rFonts w:ascii="Times" w:eastAsia="Batang" w:hAnsi="Times"/>
                      <w:szCs w:val="24"/>
                      <w:lang w:eastAsia="x-none"/>
                    </w:rPr>
                  </w:pPr>
                  <w:r w:rsidRPr="00322507">
                    <w:rPr>
                      <w:rFonts w:ascii="Times" w:eastAsia="Batang" w:hAnsi="Times"/>
                      <w:szCs w:val="24"/>
                      <w:lang w:eastAsia="x-none"/>
                    </w:rPr>
                    <w:t xml:space="preserve">A UE shall be able to declare a PRS processing capability outside MG. </w:t>
                  </w:r>
                </w:p>
                <w:p w14:paraId="7CE9F41F" w14:textId="77777777" w:rsidR="006F0892" w:rsidRPr="00322507" w:rsidRDefault="006F0892" w:rsidP="006F0892">
                  <w:pPr>
                    <w:numPr>
                      <w:ilvl w:val="2"/>
                      <w:numId w:val="42"/>
                    </w:numPr>
                    <w:spacing w:after="0"/>
                    <w:rPr>
                      <w:rFonts w:ascii="Times" w:eastAsia="Batang" w:hAnsi="Times"/>
                      <w:szCs w:val="24"/>
                      <w:lang w:eastAsia="x-none"/>
                    </w:rPr>
                  </w:pPr>
                  <w:r w:rsidRPr="00322507">
                    <w:rPr>
                      <w:rFonts w:ascii="Times" w:eastAsia="Batang" w:hAnsi="Times"/>
                      <w:szCs w:val="24"/>
                      <w:lang w:eastAsia="x-none"/>
                    </w:rPr>
                    <w:t>FFS: Details of capability signalling (e.g., per UE or per band, etc.)</w:t>
                  </w:r>
                </w:p>
              </w:tc>
            </w:tr>
          </w:tbl>
          <w:p w14:paraId="716C122A" w14:textId="77777777" w:rsidR="006F0892" w:rsidRDefault="006F0892" w:rsidP="006F0892">
            <w:pPr>
              <w:overflowPunct w:val="0"/>
              <w:spacing w:before="60" w:after="60" w:line="252" w:lineRule="auto"/>
              <w:rPr>
                <w:b/>
                <w:bCs/>
                <w:highlight w:val="green"/>
                <w:lang w:eastAsia="zh-CN"/>
              </w:rPr>
            </w:pPr>
          </w:p>
          <w:p w14:paraId="5A01D8E8" w14:textId="77777777" w:rsidR="006F0892" w:rsidRPr="00322507" w:rsidRDefault="006F0892" w:rsidP="00386834">
            <w:pPr>
              <w:overflowPunct w:val="0"/>
              <w:spacing w:before="60" w:after="60" w:line="252" w:lineRule="auto"/>
              <w:ind w:left="284" w:hanging="284"/>
              <w:rPr>
                <w:b/>
                <w:bCs/>
              </w:rPr>
            </w:pPr>
            <w:r w:rsidRPr="00322507">
              <w:rPr>
                <w:b/>
                <w:bCs/>
                <w:highlight w:val="green"/>
              </w:rPr>
              <w:t>Agreement</w:t>
            </w:r>
          </w:p>
          <w:p w14:paraId="13EB1BAB" w14:textId="77777777" w:rsidR="006F0892" w:rsidRPr="00322507" w:rsidRDefault="006F0892" w:rsidP="00386834">
            <w:pPr>
              <w:overflowPunct w:val="0"/>
              <w:spacing w:after="0" w:line="252" w:lineRule="auto"/>
              <w:rPr>
                <w:lang w:eastAsia="zh-CN"/>
              </w:rPr>
            </w:pPr>
            <w:r w:rsidRPr="00322507">
              <w:rPr>
                <w:lang w:eastAsia="zh-CN"/>
              </w:rPr>
              <w:t xml:space="preserve">For capability 2 as per working assumption made in RAN1#106-e </w:t>
            </w:r>
          </w:p>
          <w:p w14:paraId="3D912B5D" w14:textId="77777777" w:rsidR="006F0892" w:rsidRPr="00322507" w:rsidRDefault="006F0892" w:rsidP="006F0892">
            <w:pPr>
              <w:widowControl w:val="0"/>
              <w:numPr>
                <w:ilvl w:val="0"/>
                <w:numId w:val="41"/>
              </w:numPr>
              <w:overflowPunct w:val="0"/>
              <w:spacing w:after="0" w:line="252" w:lineRule="auto"/>
              <w:rPr>
                <w:lang w:eastAsia="zh-CN"/>
              </w:rPr>
            </w:pPr>
            <w:r w:rsidRPr="00322507">
              <w:rPr>
                <w:lang w:eastAsia="zh-CN"/>
              </w:rPr>
              <w:t>For FR1, only the DL signals/channels from a certain CC inside the PRS processing window, which overlap with DL PRS symbols in time, are dropped if the DL PRS is determined to be higher priority</w:t>
            </w:r>
          </w:p>
          <w:p w14:paraId="05396A20" w14:textId="77777777" w:rsidR="006F0892" w:rsidRPr="00322507" w:rsidRDefault="006F0892" w:rsidP="006F0892">
            <w:pPr>
              <w:widowControl w:val="0"/>
              <w:numPr>
                <w:ilvl w:val="0"/>
                <w:numId w:val="41"/>
              </w:numPr>
              <w:overflowPunct w:val="0"/>
              <w:spacing w:after="0" w:line="252" w:lineRule="auto"/>
              <w:rPr>
                <w:lang w:eastAsia="zh-CN"/>
              </w:rPr>
            </w:pPr>
            <w:r w:rsidRPr="00322507">
              <w:rPr>
                <w:lang w:eastAsia="zh-CN"/>
              </w:rPr>
              <w:t>For FR2, only the DL signals/channels from a certain band inside the PRS processing window, which overlap with DL PRS symbols in time, are dropped if the DL PRS is determined to be higher priority</w:t>
            </w:r>
          </w:p>
          <w:p w14:paraId="06A91137" w14:textId="77777777" w:rsidR="006F0892" w:rsidRPr="00322507" w:rsidRDefault="006F0892" w:rsidP="00386834">
            <w:pPr>
              <w:overflowPunct w:val="0"/>
              <w:spacing w:after="0" w:line="252" w:lineRule="auto"/>
              <w:rPr>
                <w:lang w:eastAsia="zh-CN"/>
              </w:rPr>
            </w:pPr>
            <w:r w:rsidRPr="00322507">
              <w:rPr>
                <w:lang w:eastAsia="zh-CN"/>
              </w:rPr>
              <w:t>For the DL signals/channels from a different FR2 band than the FR2 band of the DL PRS for capability 1B and 2, subject to dropping due to the same Rx beam across multiple FR2 bands if the DL PRS is determined to be higher priority, it is up to RAN4 to define.</w:t>
            </w:r>
          </w:p>
          <w:p w14:paraId="1F061850" w14:textId="77777777" w:rsidR="006F0892" w:rsidRPr="00322507" w:rsidRDefault="006F0892" w:rsidP="006F0892">
            <w:pPr>
              <w:widowControl w:val="0"/>
              <w:numPr>
                <w:ilvl w:val="0"/>
                <w:numId w:val="41"/>
              </w:numPr>
              <w:overflowPunct w:val="0"/>
              <w:spacing w:after="0" w:line="252" w:lineRule="auto"/>
              <w:rPr>
                <w:lang w:eastAsia="zh-CN"/>
              </w:rPr>
            </w:pPr>
            <w:r w:rsidRPr="00322507">
              <w:rPr>
                <w:lang w:eastAsia="zh-CN"/>
              </w:rPr>
              <w:t>Send an LS to RAN4</w:t>
            </w:r>
          </w:p>
        </w:tc>
      </w:tr>
    </w:tbl>
    <w:p w14:paraId="657F0A72" w14:textId="109EA97F" w:rsidR="00AB1B48" w:rsidRPr="00F96CA1" w:rsidRDefault="002B213D" w:rsidP="004B2CA1">
      <w:pPr>
        <w:pStyle w:val="af0"/>
        <w:spacing w:beforeLines="50" w:before="120" w:line="360" w:lineRule="auto"/>
        <w:rPr>
          <w:lang w:val="en-US" w:eastAsia="zh-CN"/>
        </w:rPr>
      </w:pPr>
      <w:r>
        <w:rPr>
          <w:lang w:val="en-US" w:eastAsia="zh-CN"/>
        </w:rPr>
        <w:t>I</w:t>
      </w:r>
      <w:r>
        <w:rPr>
          <w:rFonts w:hint="eastAsia"/>
          <w:lang w:val="en-US" w:eastAsia="zh-CN"/>
        </w:rPr>
        <w:t xml:space="preserve">n this paper, we </w:t>
      </w:r>
      <w:r w:rsidR="00AA58B8">
        <w:rPr>
          <w:rFonts w:hint="eastAsia"/>
          <w:lang w:val="en-US" w:eastAsia="zh-CN"/>
        </w:rPr>
        <w:t>provide</w:t>
      </w:r>
      <w:r>
        <w:rPr>
          <w:rFonts w:hint="eastAsia"/>
          <w:lang w:val="en-US" w:eastAsia="zh-CN"/>
        </w:rPr>
        <w:t xml:space="preserve"> </w:t>
      </w:r>
      <w:r w:rsidR="004B2CA1">
        <w:rPr>
          <w:rFonts w:hint="eastAsia"/>
          <w:lang w:val="en-US" w:eastAsia="zh-CN"/>
        </w:rPr>
        <w:t>the</w:t>
      </w:r>
      <w:r w:rsidR="006D4031">
        <w:rPr>
          <w:rFonts w:hint="eastAsia"/>
          <w:lang w:val="en-US" w:eastAsia="zh-CN"/>
        </w:rPr>
        <w:t xml:space="preserve"> discussion</w:t>
      </w:r>
      <w:r w:rsidR="00336681">
        <w:rPr>
          <w:rFonts w:hint="eastAsia"/>
          <w:lang w:val="en-US" w:eastAsia="zh-CN"/>
        </w:rPr>
        <w:t xml:space="preserve"> on</w:t>
      </w:r>
      <w:r w:rsidR="00EC7204">
        <w:rPr>
          <w:rFonts w:hint="eastAsia"/>
          <w:lang w:val="en-US" w:eastAsia="zh-CN"/>
        </w:rPr>
        <w:t xml:space="preserve"> </w:t>
      </w:r>
      <w:r w:rsidR="00315A10">
        <w:rPr>
          <w:rFonts w:hint="eastAsia"/>
          <w:lang w:val="en-US" w:eastAsia="zh-CN"/>
        </w:rPr>
        <w:t>dropping rule</w:t>
      </w:r>
      <w:r w:rsidR="00E555CB">
        <w:rPr>
          <w:rFonts w:hint="eastAsia"/>
          <w:lang w:val="en-US" w:eastAsia="zh-CN"/>
        </w:rPr>
        <w:t>s</w:t>
      </w:r>
      <w:r w:rsidR="00315A10">
        <w:rPr>
          <w:rFonts w:hint="eastAsia"/>
          <w:lang w:val="en-US" w:eastAsia="zh-CN"/>
        </w:rPr>
        <w:t xml:space="preserve"> </w:t>
      </w:r>
      <w:r w:rsidR="00315A10" w:rsidRPr="00322507">
        <w:rPr>
          <w:lang w:eastAsia="zh-CN"/>
        </w:rPr>
        <w:t>due to the same Rx beam across multiple FR2 bands</w:t>
      </w:r>
      <w:r w:rsidR="00C01DD7">
        <w:rPr>
          <w:rFonts w:hint="eastAsia"/>
          <w:lang w:val="en-US" w:eastAsia="zh-CN"/>
        </w:rPr>
        <w:t xml:space="preserve"> </w:t>
      </w:r>
      <w:r w:rsidR="00C445B7" w:rsidRPr="00322507">
        <w:rPr>
          <w:lang w:eastAsia="zh-CN"/>
        </w:rPr>
        <w:t>for capability 1B and 2</w:t>
      </w:r>
      <w:r w:rsidR="00C445B7">
        <w:rPr>
          <w:rFonts w:hint="eastAsia"/>
          <w:lang w:eastAsia="zh-CN"/>
        </w:rPr>
        <w:t xml:space="preserve"> </w:t>
      </w:r>
      <w:r w:rsidR="00C01DD7">
        <w:rPr>
          <w:rFonts w:hint="eastAsia"/>
          <w:lang w:val="en-US" w:eastAsia="zh-CN"/>
        </w:rPr>
        <w:t>and provide our views</w:t>
      </w:r>
      <w:r w:rsidR="00636A76">
        <w:rPr>
          <w:rFonts w:hint="eastAsia"/>
          <w:lang w:val="en-US" w:eastAsia="zh-CN"/>
        </w:rPr>
        <w:t xml:space="preserve">. </w:t>
      </w:r>
      <w:r w:rsidR="006D4031">
        <w:rPr>
          <w:lang w:val="en-US" w:eastAsia="zh-CN"/>
        </w:rPr>
        <w:t>B</w:t>
      </w:r>
      <w:r w:rsidR="006D4031">
        <w:rPr>
          <w:rFonts w:hint="eastAsia"/>
          <w:lang w:val="en-US" w:eastAsia="zh-CN"/>
        </w:rPr>
        <w:t xml:space="preserve">ased on the discussions, </w:t>
      </w:r>
      <w:r w:rsidR="00515C79">
        <w:rPr>
          <w:rFonts w:hint="eastAsia"/>
          <w:lang w:val="en-US" w:eastAsia="zh-CN"/>
        </w:rPr>
        <w:t xml:space="preserve">a draft response LS is provided in the Annex. </w:t>
      </w:r>
    </w:p>
    <w:p w14:paraId="4592CC86" w14:textId="4459BBE2" w:rsidR="00226063" w:rsidRDefault="00155B73" w:rsidP="00D80283">
      <w:pPr>
        <w:pStyle w:val="1"/>
        <w:rPr>
          <w:lang w:val="en-US" w:eastAsia="zh-CN"/>
        </w:rPr>
      </w:pPr>
      <w:r>
        <w:rPr>
          <w:rFonts w:hint="eastAsia"/>
          <w:lang w:val="en-US" w:eastAsia="zh-CN"/>
        </w:rPr>
        <w:lastRenderedPageBreak/>
        <w:t xml:space="preserve">2 </w:t>
      </w:r>
      <w:r w:rsidR="008D5C69">
        <w:rPr>
          <w:rFonts w:hint="eastAsia"/>
          <w:lang w:val="en-US" w:eastAsia="zh-CN"/>
        </w:rPr>
        <w:t>Discussion</w:t>
      </w:r>
    </w:p>
    <w:p w14:paraId="3866B8B3" w14:textId="78760B8A" w:rsidR="00797EAB" w:rsidRDefault="00F55804" w:rsidP="00D80283">
      <w:pPr>
        <w:rPr>
          <w:lang w:val="en-US" w:eastAsia="zh-CN"/>
        </w:rPr>
      </w:pPr>
      <w:r>
        <w:rPr>
          <w:lang w:val="en-US" w:eastAsia="zh-CN"/>
        </w:rPr>
        <w:t>T</w:t>
      </w:r>
      <w:r>
        <w:rPr>
          <w:rFonts w:hint="eastAsia"/>
          <w:lang w:val="en-US" w:eastAsia="zh-CN"/>
        </w:rPr>
        <w:t xml:space="preserve">o define the dropping rule for PRS and other DL signals/channels, </w:t>
      </w:r>
      <w:r w:rsidR="00741D0F">
        <w:rPr>
          <w:rFonts w:hint="eastAsia"/>
          <w:lang w:val="en-US" w:eastAsia="zh-CN"/>
        </w:rPr>
        <w:t>we need to clarify the scenario</w:t>
      </w:r>
      <w:r w:rsidR="00D508E3">
        <w:rPr>
          <w:rFonts w:hint="eastAsia"/>
          <w:lang w:val="en-US" w:eastAsia="zh-CN"/>
        </w:rPr>
        <w:t xml:space="preserve">. </w:t>
      </w:r>
      <w:r w:rsidR="00D508E3">
        <w:rPr>
          <w:lang w:val="en-US" w:eastAsia="zh-CN"/>
        </w:rPr>
        <w:t>F</w:t>
      </w:r>
      <w:r w:rsidR="00D508E3">
        <w:rPr>
          <w:rFonts w:hint="eastAsia"/>
          <w:lang w:val="en-US" w:eastAsia="zh-CN"/>
        </w:rPr>
        <w:t xml:space="preserve">or capability 1B and 2, it was agreed in RAN1 that only the DL signals/channels from a certain band which overlapped with PRS symbols will be affected. </w:t>
      </w:r>
      <w:r w:rsidR="00A57256">
        <w:rPr>
          <w:rFonts w:hint="eastAsia"/>
          <w:lang w:val="en-US" w:eastAsia="zh-CN"/>
        </w:rPr>
        <w:t>T</w:t>
      </w:r>
      <w:r w:rsidR="00885093">
        <w:rPr>
          <w:rFonts w:hint="eastAsia"/>
          <w:lang w:val="en-US" w:eastAsia="zh-CN"/>
        </w:rPr>
        <w:t xml:space="preserve">his </w:t>
      </w:r>
      <w:r w:rsidR="00A57256">
        <w:rPr>
          <w:rFonts w:hint="eastAsia"/>
          <w:lang w:val="en-US" w:eastAsia="zh-CN"/>
        </w:rPr>
        <w:t xml:space="preserve">certain </w:t>
      </w:r>
      <w:r w:rsidR="00885093">
        <w:rPr>
          <w:rFonts w:hint="eastAsia"/>
          <w:lang w:val="en-US" w:eastAsia="zh-CN"/>
        </w:rPr>
        <w:t xml:space="preserve">band </w:t>
      </w:r>
      <w:r w:rsidR="00582539">
        <w:rPr>
          <w:rFonts w:hint="eastAsia"/>
          <w:lang w:val="en-US" w:eastAsia="zh-CN"/>
        </w:rPr>
        <w:t xml:space="preserve">is the same band as </w:t>
      </w:r>
      <w:r w:rsidR="00CA55FA">
        <w:rPr>
          <w:rFonts w:hint="eastAsia"/>
          <w:lang w:val="en-US" w:eastAsia="zh-CN"/>
        </w:rPr>
        <w:t xml:space="preserve">DL </w:t>
      </w:r>
      <w:r w:rsidR="00582539">
        <w:rPr>
          <w:rFonts w:hint="eastAsia"/>
          <w:lang w:val="en-US" w:eastAsia="zh-CN"/>
        </w:rPr>
        <w:t xml:space="preserve">PRS. </w:t>
      </w:r>
    </w:p>
    <w:p w14:paraId="4189ABA9" w14:textId="76056758" w:rsidR="00D80283" w:rsidRDefault="00797EAB" w:rsidP="00D80283">
      <w:pPr>
        <w:rPr>
          <w:lang w:val="en-US" w:eastAsia="zh-CN"/>
        </w:rPr>
      </w:pPr>
      <w:r>
        <w:rPr>
          <w:rFonts w:hint="eastAsia"/>
          <w:lang w:val="en-US" w:eastAsia="zh-CN"/>
        </w:rPr>
        <w:t>F</w:t>
      </w:r>
      <w:r w:rsidR="00DA07DA">
        <w:rPr>
          <w:rFonts w:hint="eastAsia"/>
          <w:lang w:val="en-US" w:eastAsia="zh-CN"/>
        </w:rPr>
        <w:t xml:space="preserve">or </w:t>
      </w:r>
      <w:r w:rsidR="00DA07DA" w:rsidRPr="00DA07DA">
        <w:rPr>
          <w:lang w:val="en-US" w:eastAsia="zh-CN"/>
        </w:rPr>
        <w:t>the DL signals/channels from a different FR2 band than the FR2 band of the DL PRS</w:t>
      </w:r>
      <w:r w:rsidR="00CA55FA">
        <w:rPr>
          <w:rFonts w:hint="eastAsia"/>
          <w:lang w:val="en-US" w:eastAsia="zh-CN"/>
        </w:rPr>
        <w:t>, generally</w:t>
      </w:r>
      <w:r w:rsidR="00C67287">
        <w:rPr>
          <w:rFonts w:hint="eastAsia"/>
          <w:lang w:val="en-US" w:eastAsia="zh-CN"/>
        </w:rPr>
        <w:t xml:space="preserve"> we think they should have no impact to each other since they should be based on different Rx antenna or </w:t>
      </w:r>
      <w:r w:rsidR="001F08B3">
        <w:rPr>
          <w:rFonts w:hint="eastAsia"/>
          <w:lang w:val="en-US" w:eastAsia="zh-CN"/>
        </w:rPr>
        <w:t xml:space="preserve">the </w:t>
      </w:r>
      <w:r w:rsidR="00C67287">
        <w:rPr>
          <w:rFonts w:hint="eastAsia"/>
          <w:lang w:val="en-US" w:eastAsia="zh-CN"/>
        </w:rPr>
        <w:t xml:space="preserve">measurement gap </w:t>
      </w:r>
      <w:r w:rsidR="001F08B3">
        <w:rPr>
          <w:rFonts w:hint="eastAsia"/>
          <w:lang w:val="en-US" w:eastAsia="zh-CN"/>
        </w:rPr>
        <w:t xml:space="preserve">should be </w:t>
      </w:r>
      <w:r w:rsidR="00C67287">
        <w:rPr>
          <w:rFonts w:hint="eastAsia"/>
          <w:lang w:val="en-US" w:eastAsia="zh-CN"/>
        </w:rPr>
        <w:t xml:space="preserve">configured for the </w:t>
      </w:r>
      <w:r w:rsidR="001F08B3">
        <w:rPr>
          <w:rFonts w:hint="eastAsia"/>
          <w:lang w:val="en-US" w:eastAsia="zh-CN"/>
        </w:rPr>
        <w:t>the PRS</w:t>
      </w:r>
      <w:r w:rsidR="00C67287">
        <w:rPr>
          <w:rFonts w:hint="eastAsia"/>
          <w:lang w:val="en-US" w:eastAsia="zh-CN"/>
        </w:rPr>
        <w:t xml:space="preserve"> measurement. </w:t>
      </w:r>
    </w:p>
    <w:p w14:paraId="79883D04" w14:textId="3CDBDF1B" w:rsidR="001143C7" w:rsidRPr="00D80283" w:rsidRDefault="001143C7" w:rsidP="00D80283">
      <w:pPr>
        <w:rPr>
          <w:lang w:val="en-US" w:eastAsia="zh-CN"/>
        </w:rPr>
      </w:pPr>
      <w:r>
        <w:rPr>
          <w:lang w:val="en-US" w:eastAsia="zh-CN"/>
        </w:rPr>
        <w:t>F</w:t>
      </w:r>
      <w:r>
        <w:rPr>
          <w:rFonts w:hint="eastAsia"/>
          <w:lang w:val="en-US" w:eastAsia="zh-CN"/>
        </w:rPr>
        <w:t xml:space="preserve">or the scenario mentioned by RAN1 that </w:t>
      </w:r>
      <w:r w:rsidRPr="00322507">
        <w:rPr>
          <w:lang w:eastAsia="zh-CN"/>
        </w:rPr>
        <w:t>the same Rx beam across multiple FR2 bands</w:t>
      </w:r>
      <w:r w:rsidR="003D75B3">
        <w:rPr>
          <w:rFonts w:hint="eastAsia"/>
          <w:lang w:eastAsia="zh-CN"/>
        </w:rPr>
        <w:t xml:space="preserve"> and PRS is determined as higher priority, UE can only use the Rx beam for PRS to receive </w:t>
      </w:r>
      <w:r w:rsidR="00741BD7">
        <w:rPr>
          <w:rFonts w:hint="eastAsia"/>
          <w:lang w:eastAsia="zh-CN"/>
        </w:rPr>
        <w:t>the signals from</w:t>
      </w:r>
      <w:r w:rsidR="00421F41">
        <w:rPr>
          <w:rFonts w:hint="eastAsia"/>
          <w:lang w:eastAsia="zh-CN"/>
        </w:rPr>
        <w:t xml:space="preserve"> </w:t>
      </w:r>
      <w:r w:rsidR="003D75B3">
        <w:rPr>
          <w:rFonts w:hint="eastAsia"/>
          <w:lang w:eastAsia="zh-CN"/>
        </w:rPr>
        <w:t xml:space="preserve">the multiple FR2 bands. </w:t>
      </w:r>
      <w:r w:rsidR="00B86B9C">
        <w:rPr>
          <w:lang w:eastAsia="zh-CN"/>
        </w:rPr>
        <w:t>I</w:t>
      </w:r>
      <w:r w:rsidR="00B86B9C">
        <w:rPr>
          <w:rFonts w:hint="eastAsia"/>
          <w:lang w:eastAsia="zh-CN"/>
        </w:rPr>
        <w:t xml:space="preserve">n this case, the DL signals/channels from the different band than PRS will be affected. </w:t>
      </w:r>
      <w:r w:rsidR="00E87962">
        <w:rPr>
          <w:lang w:eastAsia="zh-CN"/>
        </w:rPr>
        <w:t>B</w:t>
      </w:r>
      <w:r w:rsidR="00E87962">
        <w:rPr>
          <w:rFonts w:hint="eastAsia"/>
          <w:lang w:eastAsia="zh-CN"/>
        </w:rPr>
        <w:t xml:space="preserve">ut in our understanding, this is not a typical case. </w:t>
      </w:r>
    </w:p>
    <w:p w14:paraId="6CE6E12D" w14:textId="02F14EED" w:rsidR="00146AB5" w:rsidRPr="00047DCF" w:rsidRDefault="00146AB5" w:rsidP="00413C3D">
      <w:pPr>
        <w:overflowPunct w:val="0"/>
        <w:spacing w:after="0" w:line="252" w:lineRule="auto"/>
        <w:rPr>
          <w:b/>
          <w:lang w:eastAsia="zh-CN"/>
        </w:rPr>
      </w:pPr>
      <w:r w:rsidRPr="00047DCF">
        <w:rPr>
          <w:b/>
          <w:lang w:val="en-US" w:eastAsia="zh-CN"/>
        </w:rPr>
        <w:t>P</w:t>
      </w:r>
      <w:r w:rsidRPr="00047DCF">
        <w:rPr>
          <w:rFonts w:hint="eastAsia"/>
          <w:b/>
          <w:lang w:val="en-US" w:eastAsia="zh-CN"/>
        </w:rPr>
        <w:t xml:space="preserve">roposal </w:t>
      </w:r>
      <w:r w:rsidR="000C38D0" w:rsidRPr="00047DCF">
        <w:rPr>
          <w:rFonts w:hint="eastAsia"/>
          <w:b/>
          <w:lang w:val="en-US" w:eastAsia="zh-CN"/>
        </w:rPr>
        <w:t xml:space="preserve">1: </w:t>
      </w:r>
      <w:r w:rsidR="000C38D0" w:rsidRPr="00047DCF">
        <w:rPr>
          <w:b/>
          <w:lang w:eastAsia="zh-CN"/>
        </w:rPr>
        <w:t xml:space="preserve">For the DL signals/channels from a different FR2 band than the FR2 band of the DL PRS for capability 1B and 2, </w:t>
      </w:r>
      <w:r w:rsidR="000C38D0" w:rsidRPr="00047DCF">
        <w:rPr>
          <w:rFonts w:hint="eastAsia"/>
          <w:b/>
          <w:lang w:eastAsia="zh-CN"/>
        </w:rPr>
        <w:t>if</w:t>
      </w:r>
      <w:r w:rsidR="000C38D0" w:rsidRPr="00047DCF">
        <w:rPr>
          <w:b/>
          <w:lang w:eastAsia="zh-CN"/>
        </w:rPr>
        <w:t xml:space="preserve"> the same Rx beam </w:t>
      </w:r>
      <w:r w:rsidR="00684444" w:rsidRPr="00047DCF">
        <w:rPr>
          <w:rFonts w:hint="eastAsia"/>
          <w:b/>
          <w:lang w:eastAsia="zh-CN"/>
        </w:rPr>
        <w:t>is used for</w:t>
      </w:r>
      <w:r w:rsidR="000C38D0" w:rsidRPr="00047DCF">
        <w:rPr>
          <w:b/>
          <w:lang w:eastAsia="zh-CN"/>
        </w:rPr>
        <w:t xml:space="preserve"> </w:t>
      </w:r>
      <w:r w:rsidR="00D44901">
        <w:rPr>
          <w:rFonts w:hint="eastAsia"/>
          <w:b/>
          <w:lang w:eastAsia="zh-CN"/>
        </w:rPr>
        <w:t>both</w:t>
      </w:r>
      <w:r w:rsidR="000C38D0" w:rsidRPr="00047DCF">
        <w:rPr>
          <w:b/>
          <w:lang w:eastAsia="zh-CN"/>
        </w:rPr>
        <w:t xml:space="preserve"> FR2 bands </w:t>
      </w:r>
      <w:r w:rsidR="00D26745" w:rsidRPr="00047DCF">
        <w:rPr>
          <w:rFonts w:hint="eastAsia"/>
          <w:b/>
          <w:lang w:eastAsia="zh-CN"/>
        </w:rPr>
        <w:t>and</w:t>
      </w:r>
      <w:r w:rsidR="000C38D0" w:rsidRPr="00047DCF">
        <w:rPr>
          <w:b/>
          <w:lang w:eastAsia="zh-CN"/>
        </w:rPr>
        <w:t xml:space="preserve"> the DL PRS is determined to be higher priority, </w:t>
      </w:r>
      <w:r w:rsidR="00F73A16" w:rsidRPr="00047DCF">
        <w:rPr>
          <w:rFonts w:hint="eastAsia"/>
          <w:b/>
          <w:lang w:eastAsia="zh-CN"/>
        </w:rPr>
        <w:t>the DL signals/channels will be affected</w:t>
      </w:r>
      <w:r w:rsidR="000C38D0" w:rsidRPr="00047DCF">
        <w:rPr>
          <w:b/>
          <w:lang w:eastAsia="zh-CN"/>
        </w:rPr>
        <w:t>.</w:t>
      </w:r>
      <w:r w:rsidR="00F73A16" w:rsidRPr="00047DCF">
        <w:rPr>
          <w:rFonts w:hint="eastAsia"/>
          <w:b/>
          <w:lang w:eastAsia="zh-CN"/>
        </w:rPr>
        <w:t xml:space="preserve"> </w:t>
      </w:r>
      <w:r w:rsidR="00F73A16" w:rsidRPr="00047DCF">
        <w:rPr>
          <w:b/>
          <w:lang w:eastAsia="zh-CN"/>
        </w:rPr>
        <w:t>B</w:t>
      </w:r>
      <w:r w:rsidR="00F73A16" w:rsidRPr="00047DCF">
        <w:rPr>
          <w:rFonts w:hint="eastAsia"/>
          <w:b/>
          <w:lang w:eastAsia="zh-CN"/>
        </w:rPr>
        <w:t xml:space="preserve">ut RAN4 understand this is not a typical case. </w:t>
      </w:r>
    </w:p>
    <w:p w14:paraId="1F7B93B9" w14:textId="77777777" w:rsidR="00D137A8" w:rsidRPr="00C52F00" w:rsidRDefault="00FD5946" w:rsidP="00FA1730">
      <w:pPr>
        <w:pStyle w:val="1"/>
        <w:rPr>
          <w:bCs/>
          <w:color w:val="FF0000"/>
          <w:szCs w:val="24"/>
          <w:lang w:val="en-US" w:eastAsia="zh-CN"/>
        </w:rPr>
      </w:pPr>
      <w:r>
        <w:rPr>
          <w:rFonts w:hint="eastAsia"/>
          <w:lang w:val="en-US" w:eastAsia="zh-CN"/>
        </w:rPr>
        <w:t xml:space="preserve">3 </w:t>
      </w:r>
      <w:r w:rsidR="00D137A8">
        <w:rPr>
          <w:lang w:val="en-US" w:eastAsia="zh-CN"/>
        </w:rPr>
        <w:t>Summary</w:t>
      </w:r>
    </w:p>
    <w:p w14:paraId="62DEF3FA" w14:textId="7FB03DC3" w:rsidR="004429BA" w:rsidRDefault="007F34BD" w:rsidP="009C5EBA">
      <w:pPr>
        <w:rPr>
          <w:lang w:val="en-US" w:eastAsia="zh-CN"/>
        </w:rPr>
      </w:pPr>
      <w:r w:rsidRPr="004F173A">
        <w:rPr>
          <w:rFonts w:hint="eastAsia"/>
          <w:lang w:val="en-US" w:eastAsia="zh-CN"/>
        </w:rPr>
        <w:t xml:space="preserve">In this paper, </w:t>
      </w:r>
      <w:r w:rsidR="00406BD9" w:rsidRPr="004F173A">
        <w:rPr>
          <w:rFonts w:hint="eastAsia"/>
          <w:lang w:val="en-US" w:eastAsia="zh-CN"/>
        </w:rPr>
        <w:t xml:space="preserve">we </w:t>
      </w:r>
      <w:r w:rsidR="0013378C" w:rsidRPr="004F173A">
        <w:rPr>
          <w:rFonts w:hint="eastAsia"/>
          <w:lang w:val="en-US" w:eastAsia="zh-CN"/>
        </w:rPr>
        <w:t>discuss</w:t>
      </w:r>
      <w:r w:rsidR="00545A9D" w:rsidRPr="00545A9D">
        <w:t xml:space="preserve"> </w:t>
      </w:r>
      <w:r w:rsidR="000062D6">
        <w:rPr>
          <w:rFonts w:hint="eastAsia"/>
          <w:lang w:eastAsia="zh-CN"/>
        </w:rPr>
        <w:t xml:space="preserve">the </w:t>
      </w:r>
      <w:r w:rsidR="000062D6" w:rsidRPr="000062D6">
        <w:rPr>
          <w:lang w:eastAsia="zh-CN"/>
        </w:rPr>
        <w:t>dropping rule of DL signals/channels for capability 1B and 2</w:t>
      </w:r>
      <w:r w:rsidR="00F90816" w:rsidRPr="004F173A">
        <w:rPr>
          <w:rFonts w:hint="eastAsia"/>
          <w:lang w:val="en-US" w:eastAsia="zh-CN"/>
        </w:rPr>
        <w:t xml:space="preserve"> </w:t>
      </w:r>
      <w:r w:rsidR="00AD4048" w:rsidRPr="004F173A">
        <w:rPr>
          <w:rFonts w:hint="eastAsia"/>
          <w:lang w:val="en-US" w:eastAsia="zh-CN"/>
        </w:rPr>
        <w:t>a</w:t>
      </w:r>
      <w:r w:rsidR="00247A67" w:rsidRPr="00247A67">
        <w:t xml:space="preserve"> </w:t>
      </w:r>
      <w:r w:rsidR="00247A67" w:rsidRPr="00247A67">
        <w:rPr>
          <w:lang w:val="en-US" w:eastAsia="zh-CN"/>
        </w:rPr>
        <w:t>due to the same Rx beam across multiple FR2 bands</w:t>
      </w:r>
      <w:r w:rsidR="00247A67" w:rsidRPr="00247A67">
        <w:rPr>
          <w:rFonts w:hint="eastAsia"/>
          <w:lang w:val="en-US" w:eastAsia="zh-CN"/>
        </w:rPr>
        <w:t xml:space="preserve"> </w:t>
      </w:r>
      <w:r w:rsidR="00247A67">
        <w:rPr>
          <w:rFonts w:hint="eastAsia"/>
          <w:lang w:val="en-US" w:eastAsia="zh-CN"/>
        </w:rPr>
        <w:t>a</w:t>
      </w:r>
      <w:r w:rsidR="00AD4048" w:rsidRPr="004F173A">
        <w:rPr>
          <w:rFonts w:hint="eastAsia"/>
          <w:lang w:val="en-US" w:eastAsia="zh-CN"/>
        </w:rPr>
        <w:t xml:space="preserve">nd </w:t>
      </w:r>
      <w:r w:rsidR="00F5075D">
        <w:rPr>
          <w:rFonts w:hint="eastAsia"/>
          <w:lang w:val="en-US" w:eastAsia="zh-CN"/>
        </w:rPr>
        <w:t xml:space="preserve">give </w:t>
      </w:r>
      <w:r w:rsidR="00AE0D93" w:rsidRPr="004F173A">
        <w:rPr>
          <w:rFonts w:hint="eastAsia"/>
          <w:lang w:val="en-US" w:eastAsia="zh-CN"/>
        </w:rPr>
        <w:t xml:space="preserve">the </w:t>
      </w:r>
      <w:r w:rsidR="00A83C8C" w:rsidRPr="004F173A">
        <w:rPr>
          <w:rFonts w:hint="eastAsia"/>
          <w:lang w:val="en-US" w:eastAsia="zh-CN"/>
        </w:rPr>
        <w:t>following</w:t>
      </w:r>
      <w:r w:rsidR="00AD4048" w:rsidRPr="004F173A">
        <w:rPr>
          <w:rFonts w:hint="eastAsia"/>
          <w:lang w:val="en-US" w:eastAsia="zh-CN"/>
        </w:rPr>
        <w:t xml:space="preserve"> proposals </w:t>
      </w:r>
      <w:r w:rsidR="00475E37">
        <w:rPr>
          <w:rFonts w:hint="eastAsia"/>
          <w:lang w:val="en-US" w:eastAsia="zh-CN"/>
        </w:rPr>
        <w:t>based on which the draft respon</w:t>
      </w:r>
      <w:r w:rsidR="0029315E">
        <w:rPr>
          <w:rFonts w:hint="eastAsia"/>
          <w:lang w:val="en-US" w:eastAsia="zh-CN"/>
        </w:rPr>
        <w:t>se LS is provided in the Annex.</w:t>
      </w:r>
      <w:r w:rsidR="007E31CD" w:rsidRPr="004F173A">
        <w:rPr>
          <w:rFonts w:hint="eastAsia"/>
          <w:lang w:val="en-US" w:eastAsia="zh-CN"/>
        </w:rPr>
        <w:t xml:space="preserve"> </w:t>
      </w:r>
    </w:p>
    <w:p w14:paraId="4B5F6D6A" w14:textId="4E36D2CB" w:rsidR="00344C21" w:rsidRPr="00345C6C" w:rsidRDefault="00345C6C" w:rsidP="00345C6C">
      <w:pPr>
        <w:overflowPunct w:val="0"/>
        <w:spacing w:after="0" w:line="252" w:lineRule="auto"/>
        <w:rPr>
          <w:b/>
          <w:lang w:eastAsia="zh-CN"/>
        </w:rPr>
      </w:pPr>
      <w:r w:rsidRPr="00047DCF">
        <w:rPr>
          <w:b/>
          <w:lang w:val="en-US" w:eastAsia="zh-CN"/>
        </w:rPr>
        <w:t>P</w:t>
      </w:r>
      <w:r w:rsidRPr="00047DCF">
        <w:rPr>
          <w:rFonts w:hint="eastAsia"/>
          <w:b/>
          <w:lang w:val="en-US" w:eastAsia="zh-CN"/>
        </w:rPr>
        <w:t xml:space="preserve">roposal 1: </w:t>
      </w:r>
      <w:r w:rsidRPr="00047DCF">
        <w:rPr>
          <w:b/>
          <w:lang w:eastAsia="zh-CN"/>
        </w:rPr>
        <w:t xml:space="preserve">For the DL signals/channels from a different FR2 band than the FR2 band of the DL PRS for capability 1B and 2, </w:t>
      </w:r>
      <w:r w:rsidRPr="00047DCF">
        <w:rPr>
          <w:rFonts w:hint="eastAsia"/>
          <w:b/>
          <w:lang w:eastAsia="zh-CN"/>
        </w:rPr>
        <w:t>if</w:t>
      </w:r>
      <w:r w:rsidRPr="00047DCF">
        <w:rPr>
          <w:b/>
          <w:lang w:eastAsia="zh-CN"/>
        </w:rPr>
        <w:t xml:space="preserve"> the same Rx beam </w:t>
      </w:r>
      <w:r w:rsidRPr="00047DCF">
        <w:rPr>
          <w:rFonts w:hint="eastAsia"/>
          <w:b/>
          <w:lang w:eastAsia="zh-CN"/>
        </w:rPr>
        <w:t>is used for</w:t>
      </w:r>
      <w:r w:rsidRPr="00047DCF">
        <w:rPr>
          <w:b/>
          <w:lang w:eastAsia="zh-CN"/>
        </w:rPr>
        <w:t xml:space="preserve"> </w:t>
      </w:r>
      <w:r>
        <w:rPr>
          <w:rFonts w:hint="eastAsia"/>
          <w:b/>
          <w:lang w:eastAsia="zh-CN"/>
        </w:rPr>
        <w:t>both</w:t>
      </w:r>
      <w:r w:rsidRPr="00047DCF">
        <w:rPr>
          <w:b/>
          <w:lang w:eastAsia="zh-CN"/>
        </w:rPr>
        <w:t xml:space="preserve"> FR2 bands </w:t>
      </w:r>
      <w:r w:rsidRPr="00047DCF">
        <w:rPr>
          <w:rFonts w:hint="eastAsia"/>
          <w:b/>
          <w:lang w:eastAsia="zh-CN"/>
        </w:rPr>
        <w:t>and</w:t>
      </w:r>
      <w:r w:rsidRPr="00047DCF">
        <w:rPr>
          <w:b/>
          <w:lang w:eastAsia="zh-CN"/>
        </w:rPr>
        <w:t xml:space="preserve"> the DL PRS is determined to be higher priority, </w:t>
      </w:r>
      <w:r w:rsidRPr="00047DCF">
        <w:rPr>
          <w:rFonts w:hint="eastAsia"/>
          <w:b/>
          <w:lang w:eastAsia="zh-CN"/>
        </w:rPr>
        <w:t>the DL signals/channels will be affected</w:t>
      </w:r>
      <w:r w:rsidRPr="00047DCF">
        <w:rPr>
          <w:b/>
          <w:lang w:eastAsia="zh-CN"/>
        </w:rPr>
        <w:t>.</w:t>
      </w:r>
      <w:r w:rsidRPr="00047DCF">
        <w:rPr>
          <w:rFonts w:hint="eastAsia"/>
          <w:b/>
          <w:lang w:eastAsia="zh-CN"/>
        </w:rPr>
        <w:t xml:space="preserve"> </w:t>
      </w:r>
      <w:r w:rsidRPr="00047DCF">
        <w:rPr>
          <w:b/>
          <w:lang w:eastAsia="zh-CN"/>
        </w:rPr>
        <w:t>B</w:t>
      </w:r>
      <w:r w:rsidRPr="00047DCF">
        <w:rPr>
          <w:rFonts w:hint="eastAsia"/>
          <w:b/>
          <w:lang w:eastAsia="zh-CN"/>
        </w:rPr>
        <w:t xml:space="preserve">ut RAN4 understand this is not a typical case. </w:t>
      </w:r>
    </w:p>
    <w:p w14:paraId="7ABAFDD1" w14:textId="77777777" w:rsidR="0032738F" w:rsidRPr="00AC7DE5" w:rsidRDefault="0032738F" w:rsidP="00B14088">
      <w:pPr>
        <w:pStyle w:val="1"/>
        <w:numPr>
          <w:ilvl w:val="0"/>
          <w:numId w:val="11"/>
        </w:numPr>
        <w:rPr>
          <w:bCs/>
          <w:color w:val="FF0000"/>
          <w:szCs w:val="24"/>
          <w:lang w:val="en-US" w:eastAsia="zh-CN"/>
        </w:rPr>
      </w:pPr>
      <w:bookmarkStart w:id="6" w:name="OLE_LINK20"/>
      <w:bookmarkStart w:id="7" w:name="OLE_LINK21"/>
      <w:r w:rsidRPr="00AC7DE5">
        <w:rPr>
          <w:lang w:val="en-US" w:eastAsia="zh-CN"/>
        </w:rPr>
        <w:t>References</w:t>
      </w:r>
    </w:p>
    <w:bookmarkEnd w:id="6"/>
    <w:bookmarkEnd w:id="7"/>
    <w:p w14:paraId="3F2F77D7" w14:textId="6B63B913" w:rsidR="000961C6" w:rsidRDefault="006477C4" w:rsidP="002F4DB3">
      <w:pPr>
        <w:pStyle w:val="af8"/>
        <w:numPr>
          <w:ilvl w:val="0"/>
          <w:numId w:val="24"/>
        </w:numPr>
        <w:ind w:firstLineChars="0"/>
        <w:rPr>
          <w:sz w:val="20"/>
        </w:rPr>
      </w:pPr>
      <w:r w:rsidRPr="006477C4">
        <w:rPr>
          <w:sz w:val="20"/>
        </w:rPr>
        <w:t>R4-2207605</w:t>
      </w:r>
      <w:r w:rsidR="00C22731" w:rsidRPr="004256A7">
        <w:rPr>
          <w:rFonts w:hint="eastAsia"/>
          <w:sz w:val="20"/>
        </w:rPr>
        <w:t>(</w:t>
      </w:r>
      <w:r w:rsidRPr="006477C4">
        <w:rPr>
          <w:sz w:val="20"/>
        </w:rPr>
        <w:t>R1-2202842</w:t>
      </w:r>
      <w:r w:rsidR="00C22731" w:rsidRPr="004256A7">
        <w:rPr>
          <w:rFonts w:hint="eastAsia"/>
          <w:sz w:val="20"/>
        </w:rPr>
        <w:t>)</w:t>
      </w:r>
      <w:r w:rsidR="00E82F31" w:rsidRPr="004256A7">
        <w:rPr>
          <w:rFonts w:hint="eastAsia"/>
          <w:sz w:val="20"/>
        </w:rPr>
        <w:t xml:space="preserve">, </w:t>
      </w:r>
      <w:r w:rsidRPr="006477C4">
        <w:rPr>
          <w:sz w:val="20"/>
        </w:rPr>
        <w:t>LS on the dropping rule of DL signals/channels for capability 1B and 2</w:t>
      </w:r>
      <w:r w:rsidR="002427E8" w:rsidRPr="004256A7">
        <w:rPr>
          <w:rFonts w:hint="eastAsia"/>
          <w:sz w:val="20"/>
        </w:rPr>
        <w:t xml:space="preserve">, </w:t>
      </w:r>
      <w:r w:rsidR="00B07AF1" w:rsidRPr="004256A7">
        <w:rPr>
          <w:rFonts w:hint="eastAsia"/>
          <w:sz w:val="20"/>
        </w:rPr>
        <w:t>RAN1(</w:t>
      </w:r>
      <w:r w:rsidR="00226063" w:rsidRPr="004256A7">
        <w:rPr>
          <w:rFonts w:hint="eastAsia"/>
          <w:sz w:val="20"/>
        </w:rPr>
        <w:t>Huawei</w:t>
      </w:r>
      <w:r w:rsidR="00B07AF1" w:rsidRPr="004256A7">
        <w:rPr>
          <w:rFonts w:hint="eastAsia"/>
          <w:sz w:val="20"/>
        </w:rPr>
        <w:t>)</w:t>
      </w:r>
      <w:r w:rsidR="0041172C" w:rsidRPr="004256A7">
        <w:rPr>
          <w:rFonts w:hint="eastAsia"/>
          <w:sz w:val="20"/>
        </w:rPr>
        <w:t>, RAN</w:t>
      </w:r>
      <w:r w:rsidR="00C22731" w:rsidRPr="004256A7">
        <w:rPr>
          <w:rFonts w:hint="eastAsia"/>
          <w:sz w:val="20"/>
        </w:rPr>
        <w:t>4#10</w:t>
      </w:r>
      <w:r w:rsidR="008C7901">
        <w:rPr>
          <w:rFonts w:hint="eastAsia"/>
          <w:sz w:val="20"/>
        </w:rPr>
        <w:t>3</w:t>
      </w:r>
      <w:r w:rsidR="00C22731" w:rsidRPr="004256A7">
        <w:rPr>
          <w:rFonts w:hint="eastAsia"/>
          <w:sz w:val="20"/>
        </w:rPr>
        <w:t>-</w:t>
      </w:r>
      <w:r w:rsidR="0041172C" w:rsidRPr="004256A7">
        <w:rPr>
          <w:rFonts w:hint="eastAsia"/>
          <w:sz w:val="20"/>
        </w:rPr>
        <w:t>e</w:t>
      </w:r>
    </w:p>
    <w:p w14:paraId="632A5DF7" w14:textId="4FAAD7AA" w:rsidR="002F4DB3" w:rsidRPr="000961C6" w:rsidRDefault="000961C6" w:rsidP="000961C6">
      <w:pPr>
        <w:spacing w:after="0"/>
        <w:rPr>
          <w:kern w:val="2"/>
          <w:szCs w:val="24"/>
          <w:lang w:eastAsia="zh-CN"/>
        </w:rPr>
      </w:pPr>
      <w:r>
        <w:br w:type="page"/>
      </w:r>
    </w:p>
    <w:p w14:paraId="2ADC5100" w14:textId="1CD6752A" w:rsidR="00756C27" w:rsidRDefault="00756C27" w:rsidP="00756C27">
      <w:pPr>
        <w:pStyle w:val="1"/>
        <w:numPr>
          <w:ilvl w:val="0"/>
          <w:numId w:val="11"/>
        </w:numPr>
        <w:rPr>
          <w:lang w:val="en-US" w:eastAsia="zh-CN"/>
        </w:rPr>
      </w:pPr>
      <w:r>
        <w:rPr>
          <w:rFonts w:hint="eastAsia"/>
          <w:lang w:val="en-US" w:eastAsia="zh-CN"/>
        </w:rPr>
        <w:lastRenderedPageBreak/>
        <w:t>Annex</w:t>
      </w:r>
    </w:p>
    <w:p w14:paraId="6B399E1F" w14:textId="77777777" w:rsidR="00BD47F8" w:rsidRPr="00BD47F8" w:rsidRDefault="00BD47F8" w:rsidP="00BD47F8">
      <w:pPr>
        <w:rPr>
          <w:lang w:val="en-US" w:eastAsia="zh-CN"/>
        </w:rPr>
      </w:pPr>
    </w:p>
    <w:p w14:paraId="1E0B7151" w14:textId="315702A8" w:rsidR="00BD47F8" w:rsidRDefault="00BD47F8" w:rsidP="00BD47F8">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8" w:name="OLE_LINK50"/>
      <w:bookmarkStart w:id="9" w:name="OLE_LINK51"/>
      <w:bookmarkStart w:id="10"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8"/>
      <w:bookmarkEnd w:id="9"/>
      <w:bookmarkEnd w:id="10"/>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F314C7">
        <w:rPr>
          <w:rFonts w:cs="Arial" w:hint="eastAsia"/>
          <w:bCs/>
          <w:sz w:val="22"/>
          <w:szCs w:val="22"/>
          <w:lang w:eastAsia="zh-CN"/>
        </w:rPr>
        <w:t>3</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sidR="00F314C7">
        <w:rPr>
          <w:rFonts w:cs="Arial" w:hint="eastAsia"/>
          <w:bCs/>
          <w:sz w:val="22"/>
          <w:szCs w:val="22"/>
          <w:lang w:eastAsia="zh-CN"/>
        </w:rPr>
        <w:t>2</w:t>
      </w:r>
      <w:r>
        <w:rPr>
          <w:rFonts w:cs="Arial" w:hint="eastAsia"/>
          <w:bCs/>
          <w:sz w:val="22"/>
          <w:szCs w:val="22"/>
          <w:lang w:eastAsia="zh-CN"/>
        </w:rPr>
        <w:t>XXXX</w:t>
      </w:r>
    </w:p>
    <w:p w14:paraId="3806F895" w14:textId="7E3980DC" w:rsidR="00BD47F8" w:rsidRDefault="00BD47F8" w:rsidP="00BD47F8">
      <w:pPr>
        <w:pStyle w:val="a4"/>
        <w:rPr>
          <w:sz w:val="22"/>
          <w:szCs w:val="22"/>
          <w:lang w:eastAsia="zh-CN"/>
        </w:rPr>
      </w:pPr>
      <w:r>
        <w:rPr>
          <w:sz w:val="22"/>
          <w:szCs w:val="22"/>
        </w:rPr>
        <w:t>Electronic Meeting</w:t>
      </w:r>
      <w:r w:rsidRPr="00DA53A0">
        <w:rPr>
          <w:sz w:val="22"/>
          <w:szCs w:val="22"/>
        </w:rPr>
        <w:t xml:space="preserve">, </w:t>
      </w:r>
      <w:r w:rsidR="00A1070F">
        <w:rPr>
          <w:rFonts w:hint="eastAsia"/>
          <w:sz w:val="22"/>
          <w:szCs w:val="22"/>
          <w:lang w:eastAsia="zh-CN"/>
        </w:rPr>
        <w:t xml:space="preserve">May 9 </w:t>
      </w:r>
      <w:r w:rsidR="00A1070F">
        <w:rPr>
          <w:sz w:val="22"/>
          <w:szCs w:val="22"/>
          <w:lang w:eastAsia="zh-CN"/>
        </w:rPr>
        <w:t>–</w:t>
      </w:r>
      <w:r w:rsidR="00A1070F">
        <w:rPr>
          <w:rFonts w:hint="eastAsia"/>
          <w:sz w:val="22"/>
          <w:szCs w:val="22"/>
          <w:lang w:eastAsia="zh-CN"/>
        </w:rPr>
        <w:t xml:space="preserve"> May 20</w:t>
      </w:r>
      <w:r>
        <w:rPr>
          <w:sz w:val="22"/>
          <w:szCs w:val="22"/>
        </w:rPr>
        <w:t>, 202</w:t>
      </w:r>
      <w:r>
        <w:rPr>
          <w:rFonts w:hint="eastAsia"/>
          <w:sz w:val="22"/>
          <w:szCs w:val="22"/>
          <w:lang w:eastAsia="zh-CN"/>
        </w:rPr>
        <w:t>2</w:t>
      </w:r>
    </w:p>
    <w:p w14:paraId="7E7B42E4" w14:textId="77777777" w:rsidR="00BD47F8" w:rsidRDefault="00BD47F8" w:rsidP="00BD47F8">
      <w:pPr>
        <w:rPr>
          <w:lang w:eastAsia="zh-CN"/>
        </w:rPr>
      </w:pPr>
    </w:p>
    <w:p w14:paraId="59C23211" w14:textId="77777777" w:rsidR="00BD47F8" w:rsidRPr="003B2214" w:rsidRDefault="00BD47F8" w:rsidP="00BD47F8">
      <w:pPr>
        <w:rPr>
          <w:lang w:eastAsia="zh-CN"/>
        </w:rPr>
      </w:pPr>
    </w:p>
    <w:p w14:paraId="0A079F27" w14:textId="4B76278D" w:rsidR="00BD47F8" w:rsidRPr="004E3939" w:rsidRDefault="00BD47F8" w:rsidP="00BD47F8">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3D77BA" w:rsidRPr="003D77BA">
        <w:rPr>
          <w:rFonts w:ascii="Arial" w:hAnsi="Arial" w:cs="Arial"/>
          <w:bCs/>
          <w:sz w:val="22"/>
          <w:szCs w:val="22"/>
          <w:lang w:eastAsia="zh-CN"/>
        </w:rPr>
        <w:t>Reply LS on the dropping rule of DL signals/channels for capability 1B and 2</w:t>
      </w:r>
    </w:p>
    <w:p w14:paraId="61716100" w14:textId="77777777" w:rsidR="00BD47F8" w:rsidRPr="00B97703" w:rsidRDefault="00BD47F8" w:rsidP="00BD47F8">
      <w:pPr>
        <w:spacing w:after="60"/>
        <w:ind w:left="1985" w:hanging="1985"/>
        <w:rPr>
          <w:rFonts w:ascii="Arial" w:hAnsi="Arial" w:cs="Arial"/>
          <w:b/>
          <w:bCs/>
          <w:sz w:val="22"/>
          <w:szCs w:val="22"/>
        </w:rPr>
      </w:pPr>
      <w:bookmarkStart w:id="11" w:name="OLE_LINK57"/>
      <w:bookmarkStart w:id="12" w:name="OLE_LINK58"/>
      <w:r w:rsidRPr="004E3939">
        <w:rPr>
          <w:rFonts w:ascii="Arial" w:hAnsi="Arial" w:cs="Arial"/>
          <w:b/>
          <w:sz w:val="22"/>
          <w:szCs w:val="22"/>
        </w:rPr>
        <w:t>Response to:</w:t>
      </w:r>
      <w:r w:rsidRPr="004E3939">
        <w:rPr>
          <w:rFonts w:ascii="Arial" w:hAnsi="Arial" w:cs="Arial"/>
          <w:b/>
          <w:bCs/>
          <w:sz w:val="22"/>
          <w:szCs w:val="22"/>
        </w:rPr>
        <w:tab/>
      </w:r>
    </w:p>
    <w:p w14:paraId="55A321ED" w14:textId="77777777" w:rsidR="00BD47F8" w:rsidRPr="004E3939" w:rsidRDefault="00BD47F8" w:rsidP="00BD47F8">
      <w:pPr>
        <w:spacing w:after="60"/>
        <w:ind w:left="1985" w:hanging="1985"/>
        <w:rPr>
          <w:rFonts w:ascii="Arial" w:hAnsi="Arial" w:cs="Arial"/>
          <w:b/>
          <w:bCs/>
          <w:sz w:val="22"/>
          <w:szCs w:val="22"/>
        </w:rPr>
      </w:pPr>
      <w:bookmarkStart w:id="13" w:name="OLE_LINK59"/>
      <w:bookmarkStart w:id="14" w:name="OLE_LINK60"/>
      <w:bookmarkStart w:id="15" w:name="OLE_LINK61"/>
      <w:bookmarkEnd w:id="11"/>
      <w:bookmarkEnd w:id="12"/>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13"/>
    <w:bookmarkEnd w:id="14"/>
    <w:bookmarkEnd w:id="15"/>
    <w:p w14:paraId="6E5974A2" w14:textId="07C4E5F5" w:rsidR="00BD47F8" w:rsidRPr="00735B24" w:rsidRDefault="00BD47F8" w:rsidP="00BD47F8">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A92237" w:rsidRPr="00A92237">
        <w:rPr>
          <w:rFonts w:ascii="Arial" w:hAnsi="Arial" w:cs="Arial"/>
          <w:sz w:val="22"/>
          <w:szCs w:val="22"/>
        </w:rPr>
        <w:t>NR_pos_enh-Core</w:t>
      </w:r>
    </w:p>
    <w:p w14:paraId="78DC6E7F" w14:textId="77777777" w:rsidR="00BD47F8" w:rsidRPr="004E3939" w:rsidRDefault="00BD47F8" w:rsidP="00BD47F8">
      <w:pPr>
        <w:spacing w:after="60"/>
        <w:ind w:left="1985" w:hanging="1985"/>
        <w:rPr>
          <w:rFonts w:ascii="Arial" w:hAnsi="Arial" w:cs="Arial"/>
          <w:b/>
          <w:sz w:val="22"/>
          <w:szCs w:val="22"/>
        </w:rPr>
      </w:pPr>
    </w:p>
    <w:p w14:paraId="3B8803E2" w14:textId="77777777" w:rsidR="00BD47F8" w:rsidRPr="004E3939" w:rsidRDefault="00BD47F8" w:rsidP="00BD47F8">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6C09D7C8" w14:textId="19FCFD6C" w:rsidR="00BD47F8" w:rsidRPr="004E3939" w:rsidRDefault="00BD47F8" w:rsidP="00BD47F8">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6" w:name="OLE_LINK42"/>
      <w:bookmarkStart w:id="17" w:name="OLE_LINK43"/>
      <w:bookmarkStart w:id="18" w:name="OLE_LINK44"/>
      <w:bookmarkStart w:id="19" w:name="OLE_LINK47"/>
      <w:bookmarkStart w:id="20" w:name="OLE_LINK48"/>
      <w:bookmarkStart w:id="21" w:name="OLE_LINK49"/>
      <w:r w:rsidRPr="00735B24">
        <w:rPr>
          <w:rFonts w:ascii="Arial" w:hAnsi="Arial" w:cs="Arial"/>
          <w:sz w:val="22"/>
          <w:szCs w:val="22"/>
        </w:rPr>
        <w:t>RAN WG</w:t>
      </w:r>
      <w:bookmarkEnd w:id="16"/>
      <w:bookmarkEnd w:id="17"/>
      <w:bookmarkEnd w:id="18"/>
      <w:bookmarkEnd w:id="19"/>
      <w:bookmarkEnd w:id="20"/>
      <w:bookmarkEnd w:id="21"/>
      <w:r w:rsidR="00A92237">
        <w:rPr>
          <w:rFonts w:ascii="Arial" w:hAnsi="Arial" w:cs="Arial" w:hint="eastAsia"/>
          <w:sz w:val="22"/>
          <w:szCs w:val="22"/>
          <w:lang w:eastAsia="zh-CN"/>
        </w:rPr>
        <w:t>1</w:t>
      </w:r>
    </w:p>
    <w:p w14:paraId="50A7F5F6" w14:textId="1992C80B" w:rsidR="00BD47F8" w:rsidRPr="00254EEF" w:rsidRDefault="00BD47F8" w:rsidP="00BD47F8">
      <w:pPr>
        <w:spacing w:after="60"/>
        <w:ind w:left="1985" w:hanging="1985"/>
        <w:rPr>
          <w:rFonts w:ascii="Arial" w:hAnsi="Arial" w:cs="Arial"/>
          <w:sz w:val="22"/>
          <w:szCs w:val="22"/>
        </w:rPr>
      </w:pPr>
      <w:bookmarkStart w:id="22" w:name="OLE_LINK45"/>
      <w:bookmarkStart w:id="23" w:name="OLE_LINK46"/>
      <w:r w:rsidRPr="004E3939">
        <w:rPr>
          <w:rFonts w:ascii="Arial" w:hAnsi="Arial" w:cs="Arial"/>
          <w:b/>
          <w:sz w:val="22"/>
          <w:szCs w:val="22"/>
        </w:rPr>
        <w:t>Cc:</w:t>
      </w:r>
      <w:r w:rsidRPr="004E3939">
        <w:rPr>
          <w:rFonts w:ascii="Arial" w:hAnsi="Arial" w:cs="Arial"/>
          <w:b/>
          <w:bCs/>
          <w:sz w:val="22"/>
          <w:szCs w:val="22"/>
        </w:rPr>
        <w:tab/>
      </w:r>
    </w:p>
    <w:bookmarkEnd w:id="22"/>
    <w:bookmarkEnd w:id="23"/>
    <w:p w14:paraId="5693C432" w14:textId="77777777" w:rsidR="00BD47F8" w:rsidRDefault="00BD47F8" w:rsidP="00BD47F8">
      <w:pPr>
        <w:spacing w:after="60"/>
        <w:ind w:left="1985" w:hanging="1985"/>
        <w:rPr>
          <w:rFonts w:ascii="Arial" w:hAnsi="Arial" w:cs="Arial"/>
          <w:bCs/>
          <w:lang w:eastAsia="zh-CN"/>
        </w:rPr>
      </w:pPr>
    </w:p>
    <w:p w14:paraId="7DDA863B" w14:textId="77777777" w:rsidR="00BD47F8" w:rsidRDefault="00BD47F8" w:rsidP="00BD47F8">
      <w:pPr>
        <w:spacing w:after="60"/>
        <w:ind w:left="1985" w:hanging="1985"/>
        <w:rPr>
          <w:rFonts w:ascii="Arial" w:hAnsi="Arial" w:cs="Arial"/>
          <w:bCs/>
          <w:lang w:eastAsia="zh-CN"/>
        </w:rPr>
      </w:pPr>
    </w:p>
    <w:p w14:paraId="435C7DFE" w14:textId="77777777" w:rsidR="00BD47F8" w:rsidRPr="00523785" w:rsidRDefault="00BD47F8" w:rsidP="00BD47F8">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E5A5D27" w14:textId="20B60362" w:rsidR="00BD47F8" w:rsidRPr="00523785" w:rsidRDefault="00BD47F8" w:rsidP="00BD47F8">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7BB47FE0" w14:textId="01AC8060" w:rsidR="00BD47F8" w:rsidRPr="00914CE4" w:rsidRDefault="00BD47F8" w:rsidP="00BD47F8">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9" w:history="1">
        <w:r w:rsidRPr="00914CE4">
          <w:rPr>
            <w:rStyle w:val="ac"/>
            <w:rFonts w:cs="Arial" w:hint="eastAsia"/>
            <w:sz w:val="22"/>
            <w:szCs w:val="22"/>
            <w:lang w:val="de-DE" w:eastAsia="zh-CN"/>
          </w:rPr>
          <w:t>guoqiuge@CATT.cn</w:t>
        </w:r>
      </w:hyperlink>
    </w:p>
    <w:p w14:paraId="569AA4FE" w14:textId="77777777" w:rsidR="00BD47F8" w:rsidRPr="00914CE4" w:rsidRDefault="00BD47F8" w:rsidP="00BD47F8">
      <w:pPr>
        <w:spacing w:after="60"/>
        <w:rPr>
          <w:rFonts w:ascii="Arial" w:hAnsi="Arial" w:cs="Arial"/>
          <w:b/>
          <w:bCs/>
          <w:sz w:val="22"/>
          <w:szCs w:val="22"/>
          <w:lang w:val="de-DE" w:eastAsia="zh-CN"/>
        </w:rPr>
      </w:pPr>
    </w:p>
    <w:p w14:paraId="05B87E6B" w14:textId="77777777" w:rsidR="00BD47F8" w:rsidRPr="00914CE4" w:rsidRDefault="00BD47F8" w:rsidP="00BD47F8">
      <w:pPr>
        <w:spacing w:after="60"/>
        <w:ind w:left="1985" w:hanging="1985"/>
        <w:rPr>
          <w:rFonts w:ascii="Arial" w:hAnsi="Arial" w:cs="Arial"/>
          <w:b/>
          <w:lang w:val="de-DE"/>
        </w:rPr>
      </w:pPr>
    </w:p>
    <w:p w14:paraId="11D66FB1" w14:textId="77777777" w:rsidR="00BD47F8" w:rsidRPr="00060218" w:rsidRDefault="00BD47F8" w:rsidP="00BD47F8">
      <w:pPr>
        <w:rPr>
          <w:lang w:eastAsia="zh-CN"/>
        </w:rPr>
      </w:pPr>
      <w:r>
        <w:rPr>
          <w:rFonts w:ascii="Arial" w:hAnsi="Arial" w:cs="Arial"/>
          <w:b/>
        </w:rPr>
        <w:t>Attachments:</w:t>
      </w:r>
      <w:r>
        <w:rPr>
          <w:rFonts w:ascii="Arial" w:hAnsi="Arial" w:cs="Arial" w:hint="eastAsia"/>
          <w:b/>
          <w:lang w:eastAsia="zh-CN"/>
        </w:rPr>
        <w:t xml:space="preserve"> None</w:t>
      </w:r>
    </w:p>
    <w:p w14:paraId="6A87A234" w14:textId="77777777" w:rsidR="00BD47F8" w:rsidRDefault="00BD47F8" w:rsidP="00BD47F8">
      <w:pPr>
        <w:rPr>
          <w:lang w:eastAsia="zh-CN"/>
        </w:rPr>
      </w:pPr>
    </w:p>
    <w:p w14:paraId="70669AFA" w14:textId="77777777" w:rsidR="00BD47F8" w:rsidRDefault="00BD47F8" w:rsidP="00BD47F8">
      <w:pPr>
        <w:pStyle w:val="1"/>
      </w:pPr>
      <w:r>
        <w:t>1</w:t>
      </w:r>
      <w:r>
        <w:tab/>
        <w:t>Overall description</w:t>
      </w:r>
    </w:p>
    <w:p w14:paraId="5C150D8D" w14:textId="3FEFF6D9" w:rsidR="00BD47F8" w:rsidRPr="0025266A" w:rsidRDefault="00BD47F8" w:rsidP="00BD47F8">
      <w:pPr>
        <w:rPr>
          <w:lang w:val="en-US" w:eastAsia="zh-CN"/>
        </w:rPr>
      </w:pPr>
      <w:r>
        <w:rPr>
          <w:rFonts w:hint="eastAsia"/>
          <w:lang w:val="en-US" w:eastAsia="zh-CN"/>
        </w:rPr>
        <w:t xml:space="preserve">RAN4 </w:t>
      </w:r>
      <w:r w:rsidR="00C06F23">
        <w:rPr>
          <w:rFonts w:hint="eastAsia"/>
          <w:lang w:val="en-US" w:eastAsia="zh-CN"/>
        </w:rPr>
        <w:t>thanks RAN1</w:t>
      </w:r>
      <w:r w:rsidR="00FC6D9B">
        <w:rPr>
          <w:rFonts w:hint="eastAsia"/>
          <w:lang w:val="en-US" w:eastAsia="zh-CN"/>
        </w:rPr>
        <w:t xml:space="preserve"> for the</w:t>
      </w:r>
      <w:r w:rsidR="00C06F23">
        <w:rPr>
          <w:rFonts w:hint="eastAsia"/>
          <w:lang w:val="en-US" w:eastAsia="zh-CN"/>
        </w:rPr>
        <w:t xml:space="preserve"> LS </w:t>
      </w:r>
      <w:r w:rsidR="004C48C0" w:rsidRPr="004C48C0">
        <w:rPr>
          <w:lang w:val="en-US" w:eastAsia="zh-CN"/>
        </w:rPr>
        <w:t xml:space="preserve">on </w:t>
      </w:r>
      <w:r w:rsidR="000B591C">
        <w:rPr>
          <w:rFonts w:hint="eastAsia"/>
          <w:lang w:val="en-US" w:eastAsia="zh-CN"/>
        </w:rPr>
        <w:t xml:space="preserve">the </w:t>
      </w:r>
      <w:r w:rsidR="00687C4A" w:rsidRPr="00687C4A">
        <w:rPr>
          <w:lang w:val="en-US" w:eastAsia="zh-CN"/>
        </w:rPr>
        <w:t>dropping rule of DL signals/channels for capability 1B and 2</w:t>
      </w:r>
      <w:r w:rsidR="007500AB">
        <w:rPr>
          <w:rFonts w:hint="eastAsia"/>
          <w:lang w:val="en-US" w:eastAsia="zh-CN"/>
        </w:rPr>
        <w:t xml:space="preserve">. </w:t>
      </w:r>
      <w:r w:rsidR="0025266A">
        <w:rPr>
          <w:rFonts w:hint="eastAsia"/>
          <w:lang w:val="en-US" w:eastAsia="zh-CN"/>
        </w:rPr>
        <w:t>RAN4 discussed</w:t>
      </w:r>
      <w:r w:rsidR="004C48C0">
        <w:rPr>
          <w:rFonts w:hint="eastAsia"/>
          <w:lang w:val="en-US" w:eastAsia="zh-CN"/>
        </w:rPr>
        <w:t xml:space="preserve"> the issue </w:t>
      </w:r>
      <w:r w:rsidR="0025266A">
        <w:rPr>
          <w:rFonts w:hint="eastAsia"/>
          <w:lang w:val="en-US" w:eastAsia="zh-CN"/>
        </w:rPr>
        <w:t xml:space="preserve">and the following agreements are made: </w:t>
      </w:r>
    </w:p>
    <w:tbl>
      <w:tblPr>
        <w:tblStyle w:val="af3"/>
        <w:tblW w:w="0" w:type="auto"/>
        <w:tblLook w:val="04A0" w:firstRow="1" w:lastRow="0" w:firstColumn="1" w:lastColumn="0" w:noHBand="0" w:noVBand="1"/>
      </w:tblPr>
      <w:tblGrid>
        <w:gridCol w:w="9857"/>
      </w:tblGrid>
      <w:tr w:rsidR="00BD47F8" w14:paraId="5EDF3911" w14:textId="77777777" w:rsidTr="00582A87">
        <w:tc>
          <w:tcPr>
            <w:tcW w:w="9857" w:type="dxa"/>
          </w:tcPr>
          <w:p w14:paraId="463AF53F" w14:textId="794E17EC" w:rsidR="00BD47F8" w:rsidRPr="007942C6" w:rsidRDefault="007942C6" w:rsidP="002C41C7">
            <w:pPr>
              <w:pStyle w:val="af8"/>
              <w:numPr>
                <w:ilvl w:val="0"/>
                <w:numId w:val="43"/>
              </w:numPr>
              <w:spacing w:afterLines="50" w:after="120"/>
              <w:ind w:firstLineChars="0"/>
              <w:rPr>
                <w:rFonts w:eastAsiaTheme="minorEastAsia"/>
                <w:bCs/>
              </w:rPr>
            </w:pPr>
            <w:r w:rsidRPr="007942C6">
              <w:t xml:space="preserve">For the DL signals/channels from a different FR2 band than the FR2 band of the DL PRS for capability 1B and 2, </w:t>
            </w:r>
            <w:r w:rsidRPr="007942C6">
              <w:rPr>
                <w:rFonts w:hint="eastAsia"/>
              </w:rPr>
              <w:t>if</w:t>
            </w:r>
            <w:r w:rsidRPr="007942C6">
              <w:t xml:space="preserve"> the same Rx beam </w:t>
            </w:r>
            <w:r w:rsidRPr="007942C6">
              <w:rPr>
                <w:rFonts w:hint="eastAsia"/>
              </w:rPr>
              <w:t>is used for</w:t>
            </w:r>
            <w:r w:rsidRPr="007942C6">
              <w:t xml:space="preserve"> </w:t>
            </w:r>
            <w:r w:rsidR="002C41C7">
              <w:rPr>
                <w:rFonts w:hint="eastAsia"/>
              </w:rPr>
              <w:t>both</w:t>
            </w:r>
            <w:r w:rsidRPr="007942C6">
              <w:t xml:space="preserve"> FR2 bands </w:t>
            </w:r>
            <w:r w:rsidRPr="007942C6">
              <w:rPr>
                <w:rFonts w:hint="eastAsia"/>
              </w:rPr>
              <w:t>and</w:t>
            </w:r>
            <w:r w:rsidRPr="007942C6">
              <w:t xml:space="preserve"> the DL PRS is determined to be higher priority, </w:t>
            </w:r>
            <w:r w:rsidRPr="007942C6">
              <w:rPr>
                <w:rFonts w:hint="eastAsia"/>
              </w:rPr>
              <w:t>the DL signals/channels will be affected</w:t>
            </w:r>
            <w:r w:rsidRPr="007942C6">
              <w:t>.</w:t>
            </w:r>
            <w:r w:rsidRPr="007942C6">
              <w:rPr>
                <w:rFonts w:hint="eastAsia"/>
              </w:rPr>
              <w:t xml:space="preserve"> </w:t>
            </w:r>
            <w:r w:rsidRPr="007942C6">
              <w:t>B</w:t>
            </w:r>
            <w:r w:rsidRPr="007942C6">
              <w:rPr>
                <w:rFonts w:hint="eastAsia"/>
              </w:rPr>
              <w:t>ut RAN4 understand this is not a typical case.</w:t>
            </w:r>
            <w:r w:rsidR="009153C5">
              <w:rPr>
                <w:rFonts w:hint="eastAsia"/>
              </w:rPr>
              <w:t xml:space="preserve"> </w:t>
            </w:r>
          </w:p>
        </w:tc>
      </w:tr>
    </w:tbl>
    <w:p w14:paraId="1EB8B8EB" w14:textId="5D5A9B02" w:rsidR="00BD47F8" w:rsidRDefault="00BD47F8" w:rsidP="00BD47F8">
      <w:pPr>
        <w:spacing w:beforeLines="100" w:before="240"/>
        <w:rPr>
          <w:szCs w:val="22"/>
          <w:lang w:eastAsia="zh-CN"/>
        </w:rPr>
      </w:pPr>
      <w:r w:rsidRPr="00E51836">
        <w:rPr>
          <w:szCs w:val="22"/>
        </w:rPr>
        <w:t>RAN4 kindly asks RAN</w:t>
      </w:r>
      <w:r w:rsidR="0025266A">
        <w:rPr>
          <w:rFonts w:hint="eastAsia"/>
          <w:szCs w:val="22"/>
          <w:lang w:eastAsia="zh-CN"/>
        </w:rPr>
        <w:t>1</w:t>
      </w:r>
      <w:r w:rsidRPr="00E51836">
        <w:rPr>
          <w:szCs w:val="22"/>
        </w:rPr>
        <w:t xml:space="preserve"> to </w:t>
      </w:r>
      <w:r w:rsidRPr="00E51836">
        <w:rPr>
          <w:rFonts w:hint="eastAsia"/>
          <w:szCs w:val="22"/>
          <w:lang w:eastAsia="zh-CN"/>
        </w:rPr>
        <w:t xml:space="preserve">take the above information into account </w:t>
      </w:r>
      <w:r w:rsidR="00014E8E" w:rsidRPr="00014E8E">
        <w:rPr>
          <w:szCs w:val="22"/>
          <w:lang w:eastAsia="zh-CN"/>
        </w:rPr>
        <w:t xml:space="preserve">in </w:t>
      </w:r>
      <w:r w:rsidR="00014E8E">
        <w:rPr>
          <w:rFonts w:hint="eastAsia"/>
          <w:szCs w:val="22"/>
          <w:lang w:eastAsia="zh-CN"/>
        </w:rPr>
        <w:t>the following</w:t>
      </w:r>
      <w:r w:rsidR="00014E8E" w:rsidRPr="00014E8E">
        <w:rPr>
          <w:szCs w:val="22"/>
          <w:lang w:eastAsia="zh-CN"/>
        </w:rPr>
        <w:t xml:space="preserve"> work on NR positioning enhancements</w:t>
      </w:r>
      <w:r w:rsidRPr="00E51836">
        <w:rPr>
          <w:rFonts w:hint="eastAsia"/>
          <w:szCs w:val="22"/>
          <w:lang w:eastAsia="zh-CN"/>
        </w:rPr>
        <w:t xml:space="preserve">. </w:t>
      </w:r>
    </w:p>
    <w:p w14:paraId="2F9AC206" w14:textId="77777777" w:rsidR="00BD47F8" w:rsidRPr="005232FD" w:rsidRDefault="00BD47F8" w:rsidP="00BD47F8">
      <w:pPr>
        <w:spacing w:beforeLines="100" w:before="240"/>
        <w:rPr>
          <w:szCs w:val="22"/>
          <w:lang w:eastAsia="zh-CN"/>
        </w:rPr>
      </w:pPr>
    </w:p>
    <w:p w14:paraId="5F1231ED" w14:textId="77777777" w:rsidR="00BD47F8" w:rsidRDefault="00BD47F8" w:rsidP="00BD47F8">
      <w:pPr>
        <w:pStyle w:val="1"/>
      </w:pPr>
      <w:r>
        <w:t>2</w:t>
      </w:r>
      <w:r>
        <w:tab/>
        <w:t>Actions</w:t>
      </w:r>
    </w:p>
    <w:p w14:paraId="58123174" w14:textId="7503E000" w:rsidR="00BD47F8" w:rsidRDefault="00BD47F8" w:rsidP="00BD47F8">
      <w:pPr>
        <w:spacing w:after="120"/>
        <w:ind w:left="1985" w:hanging="1985"/>
        <w:rPr>
          <w:rFonts w:ascii="Arial" w:hAnsi="Arial" w:cs="Arial"/>
          <w:b/>
        </w:rPr>
      </w:pPr>
      <w:r>
        <w:rPr>
          <w:rFonts w:ascii="Arial" w:hAnsi="Arial" w:cs="Arial"/>
          <w:b/>
        </w:rPr>
        <w:t>To RAN WG</w:t>
      </w:r>
      <w:r w:rsidR="006B5BBB">
        <w:rPr>
          <w:rFonts w:ascii="Arial" w:hAnsi="Arial" w:cs="Arial" w:hint="eastAsia"/>
          <w:b/>
          <w:lang w:eastAsia="zh-CN"/>
        </w:rPr>
        <w:t>1</w:t>
      </w:r>
      <w:r>
        <w:rPr>
          <w:rFonts w:ascii="Arial" w:hAnsi="Arial" w:cs="Arial" w:hint="eastAsia"/>
          <w:b/>
          <w:lang w:eastAsia="zh-CN"/>
        </w:rPr>
        <w:t>:</w:t>
      </w:r>
      <w:r>
        <w:rPr>
          <w:rFonts w:ascii="Arial" w:hAnsi="Arial" w:cs="Arial"/>
          <w:b/>
        </w:rPr>
        <w:t xml:space="preserve"> </w:t>
      </w:r>
    </w:p>
    <w:p w14:paraId="4D001F9C" w14:textId="02D308C3" w:rsidR="00BD47F8" w:rsidRDefault="00BD47F8" w:rsidP="00BD47F8">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006B5BBB" w:rsidRPr="00E51836">
        <w:rPr>
          <w:szCs w:val="22"/>
        </w:rPr>
        <w:t>RAN4 kindly asks RAN</w:t>
      </w:r>
      <w:r w:rsidR="00D07633">
        <w:rPr>
          <w:rFonts w:hint="eastAsia"/>
          <w:szCs w:val="22"/>
          <w:lang w:eastAsia="zh-CN"/>
        </w:rPr>
        <w:t>1</w:t>
      </w:r>
      <w:r w:rsidR="006B5BBB" w:rsidRPr="00E51836">
        <w:rPr>
          <w:szCs w:val="22"/>
        </w:rPr>
        <w:t xml:space="preserve"> to </w:t>
      </w:r>
      <w:r w:rsidR="006B5BBB" w:rsidRPr="00E51836">
        <w:rPr>
          <w:rFonts w:hint="eastAsia"/>
          <w:szCs w:val="22"/>
          <w:lang w:eastAsia="zh-CN"/>
        </w:rPr>
        <w:t xml:space="preserve">take the above information into account </w:t>
      </w:r>
      <w:r w:rsidR="006B5BBB" w:rsidRPr="00014E8E">
        <w:rPr>
          <w:szCs w:val="22"/>
          <w:lang w:eastAsia="zh-CN"/>
        </w:rPr>
        <w:t xml:space="preserve">in </w:t>
      </w:r>
      <w:r w:rsidR="006B5BBB">
        <w:rPr>
          <w:rFonts w:hint="eastAsia"/>
          <w:szCs w:val="22"/>
          <w:lang w:eastAsia="zh-CN"/>
        </w:rPr>
        <w:t>the following</w:t>
      </w:r>
      <w:r w:rsidR="006B5BBB" w:rsidRPr="00014E8E">
        <w:rPr>
          <w:szCs w:val="22"/>
          <w:lang w:eastAsia="zh-CN"/>
        </w:rPr>
        <w:t xml:space="preserve"> work on NR positioning enhancements</w:t>
      </w:r>
      <w:r w:rsidRPr="008617BB">
        <w:rPr>
          <w:szCs w:val="22"/>
        </w:rPr>
        <w:t xml:space="preserve">. </w:t>
      </w:r>
      <w:r w:rsidRPr="00882B7F">
        <w:rPr>
          <w:rFonts w:hint="eastAsia"/>
          <w:szCs w:val="22"/>
          <w:lang w:eastAsia="zh-CN"/>
        </w:rPr>
        <w:t xml:space="preserve"> </w:t>
      </w:r>
    </w:p>
    <w:p w14:paraId="18C96FCD" w14:textId="77777777" w:rsidR="00BD47F8" w:rsidRPr="002322D3" w:rsidRDefault="00BD47F8" w:rsidP="00BD47F8">
      <w:pPr>
        <w:spacing w:after="120"/>
        <w:ind w:left="993" w:hanging="993"/>
        <w:rPr>
          <w:i/>
          <w:iCs/>
          <w:color w:val="0070C0"/>
          <w:lang w:eastAsia="zh-CN"/>
        </w:rPr>
      </w:pPr>
    </w:p>
    <w:p w14:paraId="02D2D3EF" w14:textId="77777777" w:rsidR="00BD47F8" w:rsidRDefault="00BD47F8" w:rsidP="00BD47F8">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A8686BB" w14:textId="77777777" w:rsidR="00A15700" w:rsidRDefault="00A15700" w:rsidP="00A15700">
      <w:r>
        <w:t>TSG RAN WG4 Meeting #104</w:t>
      </w:r>
      <w:r>
        <w:tab/>
      </w:r>
      <w:r>
        <w:tab/>
        <w:t>August 22 – August 26, 2022</w:t>
      </w:r>
      <w:r>
        <w:tab/>
      </w:r>
      <w:r>
        <w:tab/>
        <w:t>Toulouse, France</w:t>
      </w:r>
    </w:p>
    <w:p w14:paraId="64D6C333" w14:textId="75EB9197" w:rsidR="00BD47F8" w:rsidRPr="0074441B" w:rsidRDefault="00A15700" w:rsidP="00A15700">
      <w:pPr>
        <w:rPr>
          <w:lang w:eastAsia="zh-CN"/>
        </w:rPr>
      </w:pPr>
      <w:r>
        <w:t>TSG RAN WG4 Meeting #104bis-e</w:t>
      </w:r>
      <w:r>
        <w:tab/>
      </w:r>
      <w:r>
        <w:tab/>
        <w:t>October 10 – October 18, 2022</w:t>
      </w:r>
      <w:r>
        <w:tab/>
      </w:r>
      <w:r>
        <w:tab/>
        <w:t>Electronic Meeting</w:t>
      </w:r>
    </w:p>
    <w:sectPr w:rsidR="00BD47F8" w:rsidRPr="0074441B">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EBECC" w14:textId="77777777" w:rsidR="00AB25B4" w:rsidRDefault="00AB25B4">
      <w:r>
        <w:separator/>
      </w:r>
    </w:p>
  </w:endnote>
  <w:endnote w:type="continuationSeparator" w:id="0">
    <w:p w14:paraId="5F1C47FB" w14:textId="77777777" w:rsidR="00AB25B4" w:rsidRDefault="00AB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9F2F9" w14:textId="77777777" w:rsidR="00AB25B4" w:rsidRDefault="00AB25B4">
      <w:r>
        <w:separator/>
      </w:r>
    </w:p>
  </w:footnote>
  <w:footnote w:type="continuationSeparator" w:id="0">
    <w:p w14:paraId="26330214" w14:textId="77777777" w:rsidR="00AB25B4" w:rsidRDefault="00AB2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5">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2">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6">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7">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8">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2">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4">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9">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6">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8">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1">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2">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3"/>
  </w:num>
  <w:num w:numId="3">
    <w:abstractNumId w:val="17"/>
  </w:num>
  <w:num w:numId="4">
    <w:abstractNumId w:val="27"/>
  </w:num>
  <w:num w:numId="5">
    <w:abstractNumId w:val="37"/>
  </w:num>
  <w:num w:numId="6">
    <w:abstractNumId w:val="29"/>
  </w:num>
  <w:num w:numId="7">
    <w:abstractNumId w:val="41"/>
  </w:num>
  <w:num w:numId="8">
    <w:abstractNumId w:val="0"/>
  </w:num>
  <w:num w:numId="9">
    <w:abstractNumId w:val="21"/>
  </w:num>
  <w:num w:numId="10">
    <w:abstractNumId w:val="16"/>
  </w:num>
  <w:num w:numId="11">
    <w:abstractNumId w:val="6"/>
  </w:num>
  <w:num w:numId="12">
    <w:abstractNumId w:val="2"/>
  </w:num>
  <w:num w:numId="13">
    <w:abstractNumId w:val="26"/>
  </w:num>
  <w:num w:numId="14">
    <w:abstractNumId w:val="1"/>
  </w:num>
  <w:num w:numId="15">
    <w:abstractNumId w:val="28"/>
  </w:num>
  <w:num w:numId="16">
    <w:abstractNumId w:val="32"/>
  </w:num>
  <w:num w:numId="17">
    <w:abstractNumId w:val="20"/>
  </w:num>
  <w:num w:numId="18">
    <w:abstractNumId w:val="31"/>
  </w:num>
  <w:num w:numId="19">
    <w:abstractNumId w:val="12"/>
  </w:num>
  <w:num w:numId="20">
    <w:abstractNumId w:val="38"/>
  </w:num>
  <w:num w:numId="21">
    <w:abstractNumId w:val="39"/>
  </w:num>
  <w:num w:numId="22">
    <w:abstractNumId w:val="30"/>
  </w:num>
  <w:num w:numId="23">
    <w:abstractNumId w:val="18"/>
  </w:num>
  <w:num w:numId="24">
    <w:abstractNumId w:val="9"/>
  </w:num>
  <w:num w:numId="25">
    <w:abstractNumId w:val="11"/>
  </w:num>
  <w:num w:numId="26">
    <w:abstractNumId w:val="15"/>
  </w:num>
  <w:num w:numId="27">
    <w:abstractNumId w:val="42"/>
  </w:num>
  <w:num w:numId="28">
    <w:abstractNumId w:val="35"/>
  </w:num>
  <w:num w:numId="29">
    <w:abstractNumId w:val="13"/>
  </w:num>
  <w:num w:numId="30">
    <w:abstractNumId w:val="4"/>
  </w:num>
  <w:num w:numId="31">
    <w:abstractNumId w:val="5"/>
  </w:num>
  <w:num w:numId="32">
    <w:abstractNumId w:val="33"/>
  </w:num>
  <w:num w:numId="33">
    <w:abstractNumId w:val="22"/>
  </w:num>
  <w:num w:numId="34">
    <w:abstractNumId w:val="36"/>
  </w:num>
  <w:num w:numId="35">
    <w:abstractNumId w:val="25"/>
  </w:num>
  <w:num w:numId="36">
    <w:abstractNumId w:val="14"/>
  </w:num>
  <w:num w:numId="37">
    <w:abstractNumId w:val="19"/>
  </w:num>
  <w:num w:numId="38">
    <w:abstractNumId w:val="10"/>
  </w:num>
  <w:num w:numId="39">
    <w:abstractNumId w:val="3"/>
  </w:num>
  <w:num w:numId="40">
    <w:abstractNumId w:val="40"/>
  </w:num>
  <w:num w:numId="41">
    <w:abstractNumId w:val="7"/>
  </w:num>
  <w:num w:numId="42">
    <w:abstractNumId w:val="24"/>
  </w:num>
  <w:num w:numId="43">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276F"/>
    <w:rsid w:val="00002ACA"/>
    <w:rsid w:val="00003660"/>
    <w:rsid w:val="00004D73"/>
    <w:rsid w:val="00005243"/>
    <w:rsid w:val="00005407"/>
    <w:rsid w:val="00005AD7"/>
    <w:rsid w:val="00005F43"/>
    <w:rsid w:val="000062D6"/>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E8E"/>
    <w:rsid w:val="00014FCA"/>
    <w:rsid w:val="00015924"/>
    <w:rsid w:val="00016CC3"/>
    <w:rsid w:val="000200C5"/>
    <w:rsid w:val="0002030B"/>
    <w:rsid w:val="00020AAA"/>
    <w:rsid w:val="00020DA7"/>
    <w:rsid w:val="00021725"/>
    <w:rsid w:val="00022C2B"/>
    <w:rsid w:val="00022C47"/>
    <w:rsid w:val="00023FF9"/>
    <w:rsid w:val="000246F1"/>
    <w:rsid w:val="00025070"/>
    <w:rsid w:val="0002601D"/>
    <w:rsid w:val="0002656D"/>
    <w:rsid w:val="00026A0D"/>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2AD"/>
    <w:rsid w:val="00037DF1"/>
    <w:rsid w:val="00037FAF"/>
    <w:rsid w:val="00037FF9"/>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47DCF"/>
    <w:rsid w:val="0005062A"/>
    <w:rsid w:val="000506D9"/>
    <w:rsid w:val="000521D4"/>
    <w:rsid w:val="00052F14"/>
    <w:rsid w:val="00053E4B"/>
    <w:rsid w:val="00053F0E"/>
    <w:rsid w:val="00053F4F"/>
    <w:rsid w:val="0005433C"/>
    <w:rsid w:val="00054C90"/>
    <w:rsid w:val="00055642"/>
    <w:rsid w:val="00055AE0"/>
    <w:rsid w:val="00056B63"/>
    <w:rsid w:val="00056F1D"/>
    <w:rsid w:val="00057241"/>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DF9"/>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C00"/>
    <w:rsid w:val="00085D0E"/>
    <w:rsid w:val="000874A0"/>
    <w:rsid w:val="00087B1D"/>
    <w:rsid w:val="00090D96"/>
    <w:rsid w:val="000913A9"/>
    <w:rsid w:val="0009258C"/>
    <w:rsid w:val="00092718"/>
    <w:rsid w:val="000943AD"/>
    <w:rsid w:val="00094462"/>
    <w:rsid w:val="00094970"/>
    <w:rsid w:val="000952C0"/>
    <w:rsid w:val="000961C6"/>
    <w:rsid w:val="00096AEC"/>
    <w:rsid w:val="00097812"/>
    <w:rsid w:val="00097B6E"/>
    <w:rsid w:val="000A0186"/>
    <w:rsid w:val="000A05CE"/>
    <w:rsid w:val="000A0AE3"/>
    <w:rsid w:val="000A11D8"/>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91C"/>
    <w:rsid w:val="000B5F1C"/>
    <w:rsid w:val="000B620C"/>
    <w:rsid w:val="000B6E8A"/>
    <w:rsid w:val="000B78F0"/>
    <w:rsid w:val="000C1358"/>
    <w:rsid w:val="000C1957"/>
    <w:rsid w:val="000C2132"/>
    <w:rsid w:val="000C250D"/>
    <w:rsid w:val="000C2691"/>
    <w:rsid w:val="000C3384"/>
    <w:rsid w:val="000C3782"/>
    <w:rsid w:val="000C38A1"/>
    <w:rsid w:val="000C38D0"/>
    <w:rsid w:val="000C3A92"/>
    <w:rsid w:val="000C44FC"/>
    <w:rsid w:val="000C513B"/>
    <w:rsid w:val="000C54D4"/>
    <w:rsid w:val="000C58C4"/>
    <w:rsid w:val="000C5BBB"/>
    <w:rsid w:val="000C6246"/>
    <w:rsid w:val="000C68EE"/>
    <w:rsid w:val="000C7B3F"/>
    <w:rsid w:val="000C7C93"/>
    <w:rsid w:val="000D0361"/>
    <w:rsid w:val="000D3A68"/>
    <w:rsid w:val="000D3ABB"/>
    <w:rsid w:val="000D4EAF"/>
    <w:rsid w:val="000D5A0A"/>
    <w:rsid w:val="000D5E58"/>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05BA"/>
    <w:rsid w:val="000F1420"/>
    <w:rsid w:val="000F1611"/>
    <w:rsid w:val="000F1627"/>
    <w:rsid w:val="000F18BA"/>
    <w:rsid w:val="000F19C6"/>
    <w:rsid w:val="000F403A"/>
    <w:rsid w:val="000F406F"/>
    <w:rsid w:val="000F542B"/>
    <w:rsid w:val="000F5B40"/>
    <w:rsid w:val="000F6357"/>
    <w:rsid w:val="000F6527"/>
    <w:rsid w:val="00100505"/>
    <w:rsid w:val="00100F6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3C7"/>
    <w:rsid w:val="00114B5B"/>
    <w:rsid w:val="00114E2B"/>
    <w:rsid w:val="001159DC"/>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FC7"/>
    <w:rsid w:val="00127509"/>
    <w:rsid w:val="0012751E"/>
    <w:rsid w:val="00127972"/>
    <w:rsid w:val="00127995"/>
    <w:rsid w:val="001309C0"/>
    <w:rsid w:val="001323A0"/>
    <w:rsid w:val="0013267C"/>
    <w:rsid w:val="00132C34"/>
    <w:rsid w:val="0013378C"/>
    <w:rsid w:val="00133D01"/>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645E"/>
    <w:rsid w:val="00146498"/>
    <w:rsid w:val="00146AB5"/>
    <w:rsid w:val="00146B20"/>
    <w:rsid w:val="00147009"/>
    <w:rsid w:val="001473FE"/>
    <w:rsid w:val="00147E34"/>
    <w:rsid w:val="00147EA5"/>
    <w:rsid w:val="00150780"/>
    <w:rsid w:val="00150A45"/>
    <w:rsid w:val="00150D6C"/>
    <w:rsid w:val="0015164D"/>
    <w:rsid w:val="00151656"/>
    <w:rsid w:val="00151833"/>
    <w:rsid w:val="00151B05"/>
    <w:rsid w:val="001527B8"/>
    <w:rsid w:val="00152F81"/>
    <w:rsid w:val="00153CEE"/>
    <w:rsid w:val="00154156"/>
    <w:rsid w:val="00154216"/>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70A"/>
    <w:rsid w:val="00165F59"/>
    <w:rsid w:val="001666A0"/>
    <w:rsid w:val="001668D2"/>
    <w:rsid w:val="001672DC"/>
    <w:rsid w:val="001672E6"/>
    <w:rsid w:val="0016747C"/>
    <w:rsid w:val="0017022E"/>
    <w:rsid w:val="001702BE"/>
    <w:rsid w:val="001709C4"/>
    <w:rsid w:val="00170F18"/>
    <w:rsid w:val="00172D82"/>
    <w:rsid w:val="001739C2"/>
    <w:rsid w:val="00173B41"/>
    <w:rsid w:val="001750CD"/>
    <w:rsid w:val="00175612"/>
    <w:rsid w:val="001769D3"/>
    <w:rsid w:val="00176D00"/>
    <w:rsid w:val="00176E92"/>
    <w:rsid w:val="00181002"/>
    <w:rsid w:val="001820FE"/>
    <w:rsid w:val="001830DF"/>
    <w:rsid w:val="00183E9B"/>
    <w:rsid w:val="001842D8"/>
    <w:rsid w:val="001844EB"/>
    <w:rsid w:val="00185128"/>
    <w:rsid w:val="00185FB4"/>
    <w:rsid w:val="0018652E"/>
    <w:rsid w:val="0018752C"/>
    <w:rsid w:val="0018791D"/>
    <w:rsid w:val="00190749"/>
    <w:rsid w:val="001910CE"/>
    <w:rsid w:val="001911CC"/>
    <w:rsid w:val="0019160B"/>
    <w:rsid w:val="0019167A"/>
    <w:rsid w:val="001918D9"/>
    <w:rsid w:val="00193103"/>
    <w:rsid w:val="001937AC"/>
    <w:rsid w:val="001938F9"/>
    <w:rsid w:val="001943E5"/>
    <w:rsid w:val="00195AB4"/>
    <w:rsid w:val="00195E8A"/>
    <w:rsid w:val="0019638C"/>
    <w:rsid w:val="00196A31"/>
    <w:rsid w:val="0019771D"/>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5D8"/>
    <w:rsid w:val="001B6719"/>
    <w:rsid w:val="001B6B7B"/>
    <w:rsid w:val="001B70B3"/>
    <w:rsid w:val="001B70E0"/>
    <w:rsid w:val="001B73FD"/>
    <w:rsid w:val="001C06F5"/>
    <w:rsid w:val="001C0B1F"/>
    <w:rsid w:val="001C0E5A"/>
    <w:rsid w:val="001C1FB2"/>
    <w:rsid w:val="001C29B4"/>
    <w:rsid w:val="001C29F2"/>
    <w:rsid w:val="001C392D"/>
    <w:rsid w:val="001C3FD8"/>
    <w:rsid w:val="001C41B8"/>
    <w:rsid w:val="001C4306"/>
    <w:rsid w:val="001C49BE"/>
    <w:rsid w:val="001C4BC1"/>
    <w:rsid w:val="001C4CB3"/>
    <w:rsid w:val="001C4F1D"/>
    <w:rsid w:val="001C570F"/>
    <w:rsid w:val="001C5B6F"/>
    <w:rsid w:val="001C5F03"/>
    <w:rsid w:val="001C65BD"/>
    <w:rsid w:val="001C6622"/>
    <w:rsid w:val="001D011F"/>
    <w:rsid w:val="001D018C"/>
    <w:rsid w:val="001D038E"/>
    <w:rsid w:val="001D0805"/>
    <w:rsid w:val="001D0D44"/>
    <w:rsid w:val="001D0FF3"/>
    <w:rsid w:val="001D1716"/>
    <w:rsid w:val="001D1BAD"/>
    <w:rsid w:val="001D1C87"/>
    <w:rsid w:val="001D23A9"/>
    <w:rsid w:val="001D3334"/>
    <w:rsid w:val="001D36A3"/>
    <w:rsid w:val="001D3D24"/>
    <w:rsid w:val="001D5B82"/>
    <w:rsid w:val="001D5D59"/>
    <w:rsid w:val="001D7ACF"/>
    <w:rsid w:val="001E0882"/>
    <w:rsid w:val="001E0B29"/>
    <w:rsid w:val="001E16F8"/>
    <w:rsid w:val="001E1B6B"/>
    <w:rsid w:val="001E1F53"/>
    <w:rsid w:val="001E28C9"/>
    <w:rsid w:val="001E2D52"/>
    <w:rsid w:val="001E34BA"/>
    <w:rsid w:val="001E3CBF"/>
    <w:rsid w:val="001E3EF2"/>
    <w:rsid w:val="001E4F57"/>
    <w:rsid w:val="001E70D4"/>
    <w:rsid w:val="001E779F"/>
    <w:rsid w:val="001E784E"/>
    <w:rsid w:val="001F02EA"/>
    <w:rsid w:val="001F08B3"/>
    <w:rsid w:val="001F0C7E"/>
    <w:rsid w:val="001F0ED6"/>
    <w:rsid w:val="001F1672"/>
    <w:rsid w:val="001F27DE"/>
    <w:rsid w:val="001F29FA"/>
    <w:rsid w:val="001F3BE9"/>
    <w:rsid w:val="001F3F9A"/>
    <w:rsid w:val="001F42C8"/>
    <w:rsid w:val="001F444E"/>
    <w:rsid w:val="001F4BB2"/>
    <w:rsid w:val="001F618C"/>
    <w:rsid w:val="001F7A8F"/>
    <w:rsid w:val="001F7F8A"/>
    <w:rsid w:val="00200932"/>
    <w:rsid w:val="002009AA"/>
    <w:rsid w:val="002015D3"/>
    <w:rsid w:val="00201609"/>
    <w:rsid w:val="002017AF"/>
    <w:rsid w:val="002019FB"/>
    <w:rsid w:val="00201B0B"/>
    <w:rsid w:val="00201D75"/>
    <w:rsid w:val="00202FD9"/>
    <w:rsid w:val="0020323D"/>
    <w:rsid w:val="00205637"/>
    <w:rsid w:val="002059C9"/>
    <w:rsid w:val="00205D57"/>
    <w:rsid w:val="00206D37"/>
    <w:rsid w:val="00206E86"/>
    <w:rsid w:val="002075EB"/>
    <w:rsid w:val="0020778B"/>
    <w:rsid w:val="00207D00"/>
    <w:rsid w:val="002105AC"/>
    <w:rsid w:val="00210654"/>
    <w:rsid w:val="00210C25"/>
    <w:rsid w:val="00210F15"/>
    <w:rsid w:val="00212151"/>
    <w:rsid w:val="00212B88"/>
    <w:rsid w:val="00212E98"/>
    <w:rsid w:val="00213DEB"/>
    <w:rsid w:val="0021593B"/>
    <w:rsid w:val="00215DC1"/>
    <w:rsid w:val="0021739A"/>
    <w:rsid w:val="002179BE"/>
    <w:rsid w:val="0022007F"/>
    <w:rsid w:val="002207DA"/>
    <w:rsid w:val="00222041"/>
    <w:rsid w:val="00222554"/>
    <w:rsid w:val="00222A51"/>
    <w:rsid w:val="00223669"/>
    <w:rsid w:val="00223B10"/>
    <w:rsid w:val="002248D7"/>
    <w:rsid w:val="00224A4C"/>
    <w:rsid w:val="0022568E"/>
    <w:rsid w:val="00226024"/>
    <w:rsid w:val="00226063"/>
    <w:rsid w:val="0022611A"/>
    <w:rsid w:val="0022654E"/>
    <w:rsid w:val="0023077B"/>
    <w:rsid w:val="002308D0"/>
    <w:rsid w:val="00231A16"/>
    <w:rsid w:val="00231C5E"/>
    <w:rsid w:val="00232053"/>
    <w:rsid w:val="00232301"/>
    <w:rsid w:val="00233B47"/>
    <w:rsid w:val="00233BCF"/>
    <w:rsid w:val="0023581A"/>
    <w:rsid w:val="00236E51"/>
    <w:rsid w:val="00237330"/>
    <w:rsid w:val="00237C8C"/>
    <w:rsid w:val="00240EE4"/>
    <w:rsid w:val="002411F5"/>
    <w:rsid w:val="00241288"/>
    <w:rsid w:val="0024185A"/>
    <w:rsid w:val="00242397"/>
    <w:rsid w:val="002427E8"/>
    <w:rsid w:val="0024405C"/>
    <w:rsid w:val="00244A03"/>
    <w:rsid w:val="00244CB1"/>
    <w:rsid w:val="00244D79"/>
    <w:rsid w:val="002456AF"/>
    <w:rsid w:val="002461EF"/>
    <w:rsid w:val="00246DF3"/>
    <w:rsid w:val="00246F6D"/>
    <w:rsid w:val="00247A67"/>
    <w:rsid w:val="00250304"/>
    <w:rsid w:val="002506E8"/>
    <w:rsid w:val="00251351"/>
    <w:rsid w:val="002519CF"/>
    <w:rsid w:val="00251FAF"/>
    <w:rsid w:val="00252178"/>
    <w:rsid w:val="002525A2"/>
    <w:rsid w:val="0025266A"/>
    <w:rsid w:val="00252672"/>
    <w:rsid w:val="00252907"/>
    <w:rsid w:val="00253094"/>
    <w:rsid w:val="0025453D"/>
    <w:rsid w:val="002545B3"/>
    <w:rsid w:val="00256998"/>
    <w:rsid w:val="002570FE"/>
    <w:rsid w:val="00257587"/>
    <w:rsid w:val="00257595"/>
    <w:rsid w:val="00257A23"/>
    <w:rsid w:val="00260040"/>
    <w:rsid w:val="00261048"/>
    <w:rsid w:val="002613C7"/>
    <w:rsid w:val="00261EF3"/>
    <w:rsid w:val="002623D1"/>
    <w:rsid w:val="0026269C"/>
    <w:rsid w:val="002635AA"/>
    <w:rsid w:val="00264993"/>
    <w:rsid w:val="002651B4"/>
    <w:rsid w:val="00265515"/>
    <w:rsid w:val="0026572B"/>
    <w:rsid w:val="00265871"/>
    <w:rsid w:val="00265878"/>
    <w:rsid w:val="002662A1"/>
    <w:rsid w:val="00266EBB"/>
    <w:rsid w:val="0026763E"/>
    <w:rsid w:val="00270239"/>
    <w:rsid w:val="0027051D"/>
    <w:rsid w:val="0027095F"/>
    <w:rsid w:val="00271ACF"/>
    <w:rsid w:val="0027241D"/>
    <w:rsid w:val="002725A9"/>
    <w:rsid w:val="00273C91"/>
    <w:rsid w:val="0027437F"/>
    <w:rsid w:val="00274EB3"/>
    <w:rsid w:val="00275561"/>
    <w:rsid w:val="00276921"/>
    <w:rsid w:val="00277A00"/>
    <w:rsid w:val="002806C6"/>
    <w:rsid w:val="00280D05"/>
    <w:rsid w:val="002811DD"/>
    <w:rsid w:val="002816D9"/>
    <w:rsid w:val="00281F07"/>
    <w:rsid w:val="00283169"/>
    <w:rsid w:val="00283586"/>
    <w:rsid w:val="00283976"/>
    <w:rsid w:val="002839D5"/>
    <w:rsid w:val="00283E2C"/>
    <w:rsid w:val="002840A5"/>
    <w:rsid w:val="002846FB"/>
    <w:rsid w:val="00284A43"/>
    <w:rsid w:val="00284C98"/>
    <w:rsid w:val="00284EF8"/>
    <w:rsid w:val="00285645"/>
    <w:rsid w:val="002871DA"/>
    <w:rsid w:val="002903A1"/>
    <w:rsid w:val="00290772"/>
    <w:rsid w:val="0029229C"/>
    <w:rsid w:val="00292A38"/>
    <w:rsid w:val="0029315E"/>
    <w:rsid w:val="0029335A"/>
    <w:rsid w:val="0029339D"/>
    <w:rsid w:val="002937E8"/>
    <w:rsid w:val="002939C4"/>
    <w:rsid w:val="00293A65"/>
    <w:rsid w:val="00295B70"/>
    <w:rsid w:val="002A02F3"/>
    <w:rsid w:val="002A0F89"/>
    <w:rsid w:val="002A43B0"/>
    <w:rsid w:val="002A480D"/>
    <w:rsid w:val="002A5C13"/>
    <w:rsid w:val="002A638F"/>
    <w:rsid w:val="002A63C8"/>
    <w:rsid w:val="002A7795"/>
    <w:rsid w:val="002B0120"/>
    <w:rsid w:val="002B0167"/>
    <w:rsid w:val="002B01A5"/>
    <w:rsid w:val="002B07A5"/>
    <w:rsid w:val="002B11D0"/>
    <w:rsid w:val="002B1F27"/>
    <w:rsid w:val="002B213D"/>
    <w:rsid w:val="002B2172"/>
    <w:rsid w:val="002B22DD"/>
    <w:rsid w:val="002B3137"/>
    <w:rsid w:val="002B36A2"/>
    <w:rsid w:val="002B3768"/>
    <w:rsid w:val="002B4013"/>
    <w:rsid w:val="002B40EC"/>
    <w:rsid w:val="002B43AD"/>
    <w:rsid w:val="002B4D7C"/>
    <w:rsid w:val="002B5D42"/>
    <w:rsid w:val="002B604E"/>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3C78"/>
    <w:rsid w:val="002C400B"/>
    <w:rsid w:val="002C41C7"/>
    <w:rsid w:val="002C6B88"/>
    <w:rsid w:val="002C749D"/>
    <w:rsid w:val="002C7581"/>
    <w:rsid w:val="002C7C74"/>
    <w:rsid w:val="002D0740"/>
    <w:rsid w:val="002D1191"/>
    <w:rsid w:val="002D15D8"/>
    <w:rsid w:val="002D1F57"/>
    <w:rsid w:val="002D618C"/>
    <w:rsid w:val="002D64A7"/>
    <w:rsid w:val="002D7421"/>
    <w:rsid w:val="002E0F23"/>
    <w:rsid w:val="002E24AD"/>
    <w:rsid w:val="002E2EF8"/>
    <w:rsid w:val="002E2FC8"/>
    <w:rsid w:val="002E3142"/>
    <w:rsid w:val="002E3D14"/>
    <w:rsid w:val="002E3E7E"/>
    <w:rsid w:val="002E3FFC"/>
    <w:rsid w:val="002E416F"/>
    <w:rsid w:val="002E4DF3"/>
    <w:rsid w:val="002E53BC"/>
    <w:rsid w:val="002E5630"/>
    <w:rsid w:val="002E7010"/>
    <w:rsid w:val="002E78A1"/>
    <w:rsid w:val="002E7C09"/>
    <w:rsid w:val="002F0153"/>
    <w:rsid w:val="002F04EB"/>
    <w:rsid w:val="002F056F"/>
    <w:rsid w:val="002F2384"/>
    <w:rsid w:val="002F36DC"/>
    <w:rsid w:val="002F3DD8"/>
    <w:rsid w:val="002F4896"/>
    <w:rsid w:val="002F4DB0"/>
    <w:rsid w:val="002F4DB3"/>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A10"/>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F20"/>
    <w:rsid w:val="00341227"/>
    <w:rsid w:val="003419C1"/>
    <w:rsid w:val="003424A4"/>
    <w:rsid w:val="00343BDC"/>
    <w:rsid w:val="00344811"/>
    <w:rsid w:val="00344C21"/>
    <w:rsid w:val="00345C6C"/>
    <w:rsid w:val="00345CDB"/>
    <w:rsid w:val="0034698B"/>
    <w:rsid w:val="00346CB3"/>
    <w:rsid w:val="003503FE"/>
    <w:rsid w:val="00350A9E"/>
    <w:rsid w:val="00350BFF"/>
    <w:rsid w:val="00350E23"/>
    <w:rsid w:val="00351E1B"/>
    <w:rsid w:val="0035240F"/>
    <w:rsid w:val="0035279B"/>
    <w:rsid w:val="00352BEE"/>
    <w:rsid w:val="003533D6"/>
    <w:rsid w:val="0035447E"/>
    <w:rsid w:val="0035500D"/>
    <w:rsid w:val="00356344"/>
    <w:rsid w:val="00360A7C"/>
    <w:rsid w:val="00362415"/>
    <w:rsid w:val="00363EB3"/>
    <w:rsid w:val="0036465D"/>
    <w:rsid w:val="00364973"/>
    <w:rsid w:val="003655F6"/>
    <w:rsid w:val="0036684A"/>
    <w:rsid w:val="00366BFE"/>
    <w:rsid w:val="00367880"/>
    <w:rsid w:val="00367EF2"/>
    <w:rsid w:val="00370154"/>
    <w:rsid w:val="0037089A"/>
    <w:rsid w:val="00370FAC"/>
    <w:rsid w:val="00372B69"/>
    <w:rsid w:val="00372E5E"/>
    <w:rsid w:val="0037314C"/>
    <w:rsid w:val="003749E1"/>
    <w:rsid w:val="00374DC2"/>
    <w:rsid w:val="00374E1E"/>
    <w:rsid w:val="00375D44"/>
    <w:rsid w:val="00375D81"/>
    <w:rsid w:val="0037646F"/>
    <w:rsid w:val="00376492"/>
    <w:rsid w:val="00376A18"/>
    <w:rsid w:val="003800E1"/>
    <w:rsid w:val="00380148"/>
    <w:rsid w:val="00381115"/>
    <w:rsid w:val="0038178C"/>
    <w:rsid w:val="0038290B"/>
    <w:rsid w:val="00383623"/>
    <w:rsid w:val="00383DF2"/>
    <w:rsid w:val="003840B7"/>
    <w:rsid w:val="00385AFB"/>
    <w:rsid w:val="00385F7D"/>
    <w:rsid w:val="00386099"/>
    <w:rsid w:val="0038609C"/>
    <w:rsid w:val="00386608"/>
    <w:rsid w:val="00386758"/>
    <w:rsid w:val="0038735F"/>
    <w:rsid w:val="0038783F"/>
    <w:rsid w:val="003903F5"/>
    <w:rsid w:val="00392224"/>
    <w:rsid w:val="00392BF4"/>
    <w:rsid w:val="00393815"/>
    <w:rsid w:val="003951F5"/>
    <w:rsid w:val="0039538B"/>
    <w:rsid w:val="00395D17"/>
    <w:rsid w:val="0039751C"/>
    <w:rsid w:val="00397BA2"/>
    <w:rsid w:val="00397D29"/>
    <w:rsid w:val="003A0CB8"/>
    <w:rsid w:val="003A1400"/>
    <w:rsid w:val="003A1A46"/>
    <w:rsid w:val="003A29FC"/>
    <w:rsid w:val="003A37C3"/>
    <w:rsid w:val="003A3B5A"/>
    <w:rsid w:val="003A4177"/>
    <w:rsid w:val="003A47F8"/>
    <w:rsid w:val="003A4BE7"/>
    <w:rsid w:val="003A538C"/>
    <w:rsid w:val="003A5E56"/>
    <w:rsid w:val="003A6F40"/>
    <w:rsid w:val="003B0323"/>
    <w:rsid w:val="003B0DF9"/>
    <w:rsid w:val="003B197A"/>
    <w:rsid w:val="003B1D03"/>
    <w:rsid w:val="003B2214"/>
    <w:rsid w:val="003B221F"/>
    <w:rsid w:val="003B3326"/>
    <w:rsid w:val="003B35F0"/>
    <w:rsid w:val="003B4065"/>
    <w:rsid w:val="003B49ED"/>
    <w:rsid w:val="003B4B3B"/>
    <w:rsid w:val="003B5FCA"/>
    <w:rsid w:val="003B6083"/>
    <w:rsid w:val="003B6457"/>
    <w:rsid w:val="003B68E9"/>
    <w:rsid w:val="003B692F"/>
    <w:rsid w:val="003B7A50"/>
    <w:rsid w:val="003C1AC3"/>
    <w:rsid w:val="003C1ACD"/>
    <w:rsid w:val="003C243C"/>
    <w:rsid w:val="003C3A9C"/>
    <w:rsid w:val="003C5551"/>
    <w:rsid w:val="003C6813"/>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5B3"/>
    <w:rsid w:val="003D765F"/>
    <w:rsid w:val="003D77BA"/>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6BD9"/>
    <w:rsid w:val="00407369"/>
    <w:rsid w:val="004103F6"/>
    <w:rsid w:val="00410CDA"/>
    <w:rsid w:val="00411499"/>
    <w:rsid w:val="0041172C"/>
    <w:rsid w:val="00413196"/>
    <w:rsid w:val="00413C3D"/>
    <w:rsid w:val="00413D8A"/>
    <w:rsid w:val="00413FC7"/>
    <w:rsid w:val="004155F2"/>
    <w:rsid w:val="00415EC7"/>
    <w:rsid w:val="004161C5"/>
    <w:rsid w:val="00416280"/>
    <w:rsid w:val="00416B33"/>
    <w:rsid w:val="00417D06"/>
    <w:rsid w:val="004204CE"/>
    <w:rsid w:val="00421E27"/>
    <w:rsid w:val="00421F41"/>
    <w:rsid w:val="004233F6"/>
    <w:rsid w:val="0042415B"/>
    <w:rsid w:val="004243D1"/>
    <w:rsid w:val="0042457A"/>
    <w:rsid w:val="00424673"/>
    <w:rsid w:val="004256A7"/>
    <w:rsid w:val="004259CA"/>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1397"/>
    <w:rsid w:val="004515E0"/>
    <w:rsid w:val="004520E4"/>
    <w:rsid w:val="004525E3"/>
    <w:rsid w:val="00454CBD"/>
    <w:rsid w:val="00455C0B"/>
    <w:rsid w:val="004572B5"/>
    <w:rsid w:val="00460C5E"/>
    <w:rsid w:val="00460C75"/>
    <w:rsid w:val="00461323"/>
    <w:rsid w:val="0046194F"/>
    <w:rsid w:val="00463842"/>
    <w:rsid w:val="00463F3E"/>
    <w:rsid w:val="004646DA"/>
    <w:rsid w:val="00465618"/>
    <w:rsid w:val="00465952"/>
    <w:rsid w:val="00466579"/>
    <w:rsid w:val="00466691"/>
    <w:rsid w:val="004666D0"/>
    <w:rsid w:val="0046756D"/>
    <w:rsid w:val="004700FD"/>
    <w:rsid w:val="0047023C"/>
    <w:rsid w:val="00471A25"/>
    <w:rsid w:val="00471EAE"/>
    <w:rsid w:val="0047203D"/>
    <w:rsid w:val="00472BCA"/>
    <w:rsid w:val="00473C45"/>
    <w:rsid w:val="00473DB7"/>
    <w:rsid w:val="004746E9"/>
    <w:rsid w:val="00474BB7"/>
    <w:rsid w:val="00475A02"/>
    <w:rsid w:val="00475E37"/>
    <w:rsid w:val="004761D5"/>
    <w:rsid w:val="004765C5"/>
    <w:rsid w:val="004767CF"/>
    <w:rsid w:val="00480739"/>
    <w:rsid w:val="004819EF"/>
    <w:rsid w:val="0048282B"/>
    <w:rsid w:val="00482E03"/>
    <w:rsid w:val="0048374E"/>
    <w:rsid w:val="004837A7"/>
    <w:rsid w:val="00484DD7"/>
    <w:rsid w:val="00485067"/>
    <w:rsid w:val="00485C90"/>
    <w:rsid w:val="00485CEC"/>
    <w:rsid w:val="00486DA0"/>
    <w:rsid w:val="004871FE"/>
    <w:rsid w:val="0049056B"/>
    <w:rsid w:val="00490DCD"/>
    <w:rsid w:val="00490E6A"/>
    <w:rsid w:val="00491164"/>
    <w:rsid w:val="00491C6B"/>
    <w:rsid w:val="00492C62"/>
    <w:rsid w:val="00493A94"/>
    <w:rsid w:val="00494E94"/>
    <w:rsid w:val="00494EE7"/>
    <w:rsid w:val="00495C83"/>
    <w:rsid w:val="00496D47"/>
    <w:rsid w:val="004972F0"/>
    <w:rsid w:val="004978E6"/>
    <w:rsid w:val="004A06B7"/>
    <w:rsid w:val="004A0E6C"/>
    <w:rsid w:val="004A0F68"/>
    <w:rsid w:val="004A110D"/>
    <w:rsid w:val="004A17D8"/>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CA1"/>
    <w:rsid w:val="004B2F0D"/>
    <w:rsid w:val="004B2F42"/>
    <w:rsid w:val="004B3C3C"/>
    <w:rsid w:val="004B3EE7"/>
    <w:rsid w:val="004B4646"/>
    <w:rsid w:val="004B5DE9"/>
    <w:rsid w:val="004B632F"/>
    <w:rsid w:val="004B6A33"/>
    <w:rsid w:val="004B7813"/>
    <w:rsid w:val="004B7D85"/>
    <w:rsid w:val="004B7FF8"/>
    <w:rsid w:val="004C0452"/>
    <w:rsid w:val="004C1226"/>
    <w:rsid w:val="004C368D"/>
    <w:rsid w:val="004C3CB1"/>
    <w:rsid w:val="004C3F27"/>
    <w:rsid w:val="004C48C0"/>
    <w:rsid w:val="004C5AB3"/>
    <w:rsid w:val="004C619A"/>
    <w:rsid w:val="004C6849"/>
    <w:rsid w:val="004C6995"/>
    <w:rsid w:val="004D0584"/>
    <w:rsid w:val="004D4CAC"/>
    <w:rsid w:val="004D510F"/>
    <w:rsid w:val="004D541F"/>
    <w:rsid w:val="004D553A"/>
    <w:rsid w:val="004D5CD2"/>
    <w:rsid w:val="004E0EBB"/>
    <w:rsid w:val="004E1042"/>
    <w:rsid w:val="004E1D58"/>
    <w:rsid w:val="004E1DDF"/>
    <w:rsid w:val="004E2DB1"/>
    <w:rsid w:val="004E335C"/>
    <w:rsid w:val="004E3524"/>
    <w:rsid w:val="004E4BAE"/>
    <w:rsid w:val="004E50E1"/>
    <w:rsid w:val="004E6DFB"/>
    <w:rsid w:val="004E7020"/>
    <w:rsid w:val="004F0C32"/>
    <w:rsid w:val="004F1380"/>
    <w:rsid w:val="004F173A"/>
    <w:rsid w:val="004F1FA0"/>
    <w:rsid w:val="004F278F"/>
    <w:rsid w:val="004F3BCE"/>
    <w:rsid w:val="004F3DB8"/>
    <w:rsid w:val="004F3F5E"/>
    <w:rsid w:val="004F5107"/>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1A86"/>
    <w:rsid w:val="00512D9A"/>
    <w:rsid w:val="00512ECC"/>
    <w:rsid w:val="00512F73"/>
    <w:rsid w:val="005132E1"/>
    <w:rsid w:val="00514223"/>
    <w:rsid w:val="0051475C"/>
    <w:rsid w:val="00514AF4"/>
    <w:rsid w:val="00515C72"/>
    <w:rsid w:val="00515C79"/>
    <w:rsid w:val="0051654D"/>
    <w:rsid w:val="00516AAB"/>
    <w:rsid w:val="00516AE8"/>
    <w:rsid w:val="005172C0"/>
    <w:rsid w:val="005173E0"/>
    <w:rsid w:val="00517D3F"/>
    <w:rsid w:val="00517F7A"/>
    <w:rsid w:val="005202C7"/>
    <w:rsid w:val="005202E0"/>
    <w:rsid w:val="00521285"/>
    <w:rsid w:val="00521650"/>
    <w:rsid w:val="00522A2E"/>
    <w:rsid w:val="00522D85"/>
    <w:rsid w:val="005232FD"/>
    <w:rsid w:val="0052349C"/>
    <w:rsid w:val="005249A8"/>
    <w:rsid w:val="00524A79"/>
    <w:rsid w:val="005252E5"/>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954"/>
    <w:rsid w:val="00540522"/>
    <w:rsid w:val="00541C2A"/>
    <w:rsid w:val="005426BE"/>
    <w:rsid w:val="00542F8D"/>
    <w:rsid w:val="005434D3"/>
    <w:rsid w:val="00543561"/>
    <w:rsid w:val="00543944"/>
    <w:rsid w:val="00543EC1"/>
    <w:rsid w:val="005443DC"/>
    <w:rsid w:val="005445D9"/>
    <w:rsid w:val="005456E2"/>
    <w:rsid w:val="00545A9D"/>
    <w:rsid w:val="00545DF4"/>
    <w:rsid w:val="00546014"/>
    <w:rsid w:val="005466D8"/>
    <w:rsid w:val="00546FFD"/>
    <w:rsid w:val="0054770B"/>
    <w:rsid w:val="005501EA"/>
    <w:rsid w:val="00550336"/>
    <w:rsid w:val="0055139B"/>
    <w:rsid w:val="00552E84"/>
    <w:rsid w:val="005538C1"/>
    <w:rsid w:val="00553C14"/>
    <w:rsid w:val="00554811"/>
    <w:rsid w:val="00554A8A"/>
    <w:rsid w:val="00555F19"/>
    <w:rsid w:val="00556AB0"/>
    <w:rsid w:val="00557212"/>
    <w:rsid w:val="005572D5"/>
    <w:rsid w:val="005603F3"/>
    <w:rsid w:val="005605BB"/>
    <w:rsid w:val="00561E78"/>
    <w:rsid w:val="00562197"/>
    <w:rsid w:val="00562C52"/>
    <w:rsid w:val="00563C1A"/>
    <w:rsid w:val="00563D25"/>
    <w:rsid w:val="0056451F"/>
    <w:rsid w:val="00564958"/>
    <w:rsid w:val="00564EEF"/>
    <w:rsid w:val="00565A2B"/>
    <w:rsid w:val="00565B7E"/>
    <w:rsid w:val="00565F6E"/>
    <w:rsid w:val="00566648"/>
    <w:rsid w:val="00566C3C"/>
    <w:rsid w:val="0056796F"/>
    <w:rsid w:val="00571497"/>
    <w:rsid w:val="00572119"/>
    <w:rsid w:val="0057267C"/>
    <w:rsid w:val="00573277"/>
    <w:rsid w:val="0057552A"/>
    <w:rsid w:val="00575D93"/>
    <w:rsid w:val="00576F0D"/>
    <w:rsid w:val="005770B3"/>
    <w:rsid w:val="00577F5F"/>
    <w:rsid w:val="00580031"/>
    <w:rsid w:val="00580389"/>
    <w:rsid w:val="00580E5A"/>
    <w:rsid w:val="00581800"/>
    <w:rsid w:val="0058194A"/>
    <w:rsid w:val="005822D1"/>
    <w:rsid w:val="00582539"/>
    <w:rsid w:val="005827D3"/>
    <w:rsid w:val="00583001"/>
    <w:rsid w:val="00583E10"/>
    <w:rsid w:val="005862E7"/>
    <w:rsid w:val="00586964"/>
    <w:rsid w:val="00586A44"/>
    <w:rsid w:val="00587554"/>
    <w:rsid w:val="00587923"/>
    <w:rsid w:val="00587951"/>
    <w:rsid w:val="00587A18"/>
    <w:rsid w:val="00587E70"/>
    <w:rsid w:val="0059343C"/>
    <w:rsid w:val="00594062"/>
    <w:rsid w:val="005945E7"/>
    <w:rsid w:val="00594AB5"/>
    <w:rsid w:val="00594B77"/>
    <w:rsid w:val="005953EE"/>
    <w:rsid w:val="005955C6"/>
    <w:rsid w:val="005958E9"/>
    <w:rsid w:val="00595E7E"/>
    <w:rsid w:val="00595EBA"/>
    <w:rsid w:val="00595FD6"/>
    <w:rsid w:val="005966D6"/>
    <w:rsid w:val="0059704B"/>
    <w:rsid w:val="005A1468"/>
    <w:rsid w:val="005A2348"/>
    <w:rsid w:val="005A2D48"/>
    <w:rsid w:val="005A3886"/>
    <w:rsid w:val="005A5E40"/>
    <w:rsid w:val="005A63AB"/>
    <w:rsid w:val="005A6C21"/>
    <w:rsid w:val="005A6E72"/>
    <w:rsid w:val="005A6F76"/>
    <w:rsid w:val="005A7AF3"/>
    <w:rsid w:val="005A7BDF"/>
    <w:rsid w:val="005B0036"/>
    <w:rsid w:val="005B0A44"/>
    <w:rsid w:val="005B0BCD"/>
    <w:rsid w:val="005B1E03"/>
    <w:rsid w:val="005B20CB"/>
    <w:rsid w:val="005B439A"/>
    <w:rsid w:val="005B512C"/>
    <w:rsid w:val="005B54EF"/>
    <w:rsid w:val="005B586F"/>
    <w:rsid w:val="005C2317"/>
    <w:rsid w:val="005C255D"/>
    <w:rsid w:val="005C264C"/>
    <w:rsid w:val="005C28B9"/>
    <w:rsid w:val="005C2DA2"/>
    <w:rsid w:val="005C33D9"/>
    <w:rsid w:val="005C33F0"/>
    <w:rsid w:val="005C39C6"/>
    <w:rsid w:val="005C4FE4"/>
    <w:rsid w:val="005C59D3"/>
    <w:rsid w:val="005C65BA"/>
    <w:rsid w:val="005C6F60"/>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0B62"/>
    <w:rsid w:val="005F187E"/>
    <w:rsid w:val="005F1DD3"/>
    <w:rsid w:val="005F200E"/>
    <w:rsid w:val="005F303F"/>
    <w:rsid w:val="005F3BD8"/>
    <w:rsid w:val="005F3F60"/>
    <w:rsid w:val="005F4ABD"/>
    <w:rsid w:val="005F5405"/>
    <w:rsid w:val="005F60B7"/>
    <w:rsid w:val="005F7552"/>
    <w:rsid w:val="006007AD"/>
    <w:rsid w:val="00600991"/>
    <w:rsid w:val="006009FC"/>
    <w:rsid w:val="0060238B"/>
    <w:rsid w:val="006037D3"/>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23F3"/>
    <w:rsid w:val="00623582"/>
    <w:rsid w:val="006247F0"/>
    <w:rsid w:val="006248A1"/>
    <w:rsid w:val="006249C0"/>
    <w:rsid w:val="00624E27"/>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27D"/>
    <w:rsid w:val="00640F0E"/>
    <w:rsid w:val="0064116A"/>
    <w:rsid w:val="006411DD"/>
    <w:rsid w:val="00643B72"/>
    <w:rsid w:val="00643D0B"/>
    <w:rsid w:val="00643F8D"/>
    <w:rsid w:val="0064405B"/>
    <w:rsid w:val="00644081"/>
    <w:rsid w:val="0064409C"/>
    <w:rsid w:val="006441E4"/>
    <w:rsid w:val="0064425B"/>
    <w:rsid w:val="006443B2"/>
    <w:rsid w:val="006445EE"/>
    <w:rsid w:val="006477C4"/>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3C6B"/>
    <w:rsid w:val="00674FB2"/>
    <w:rsid w:val="00675084"/>
    <w:rsid w:val="00675130"/>
    <w:rsid w:val="00675203"/>
    <w:rsid w:val="006756F5"/>
    <w:rsid w:val="00675D32"/>
    <w:rsid w:val="00675DD7"/>
    <w:rsid w:val="00676016"/>
    <w:rsid w:val="006766B7"/>
    <w:rsid w:val="00676A88"/>
    <w:rsid w:val="00677000"/>
    <w:rsid w:val="00677974"/>
    <w:rsid w:val="00680179"/>
    <w:rsid w:val="00681EE1"/>
    <w:rsid w:val="00681FBB"/>
    <w:rsid w:val="0068248F"/>
    <w:rsid w:val="00683669"/>
    <w:rsid w:val="0068385F"/>
    <w:rsid w:val="00683AB2"/>
    <w:rsid w:val="00683B5D"/>
    <w:rsid w:val="00683CA8"/>
    <w:rsid w:val="00684444"/>
    <w:rsid w:val="00684A72"/>
    <w:rsid w:val="006852AF"/>
    <w:rsid w:val="006869B0"/>
    <w:rsid w:val="00687C4A"/>
    <w:rsid w:val="006900E0"/>
    <w:rsid w:val="006901AF"/>
    <w:rsid w:val="00691060"/>
    <w:rsid w:val="006922C3"/>
    <w:rsid w:val="0069407A"/>
    <w:rsid w:val="006940B0"/>
    <w:rsid w:val="00695AD0"/>
    <w:rsid w:val="0069663F"/>
    <w:rsid w:val="006972D7"/>
    <w:rsid w:val="006973B0"/>
    <w:rsid w:val="00697774"/>
    <w:rsid w:val="006978EA"/>
    <w:rsid w:val="006A03EF"/>
    <w:rsid w:val="006A08C0"/>
    <w:rsid w:val="006A163B"/>
    <w:rsid w:val="006A1A9D"/>
    <w:rsid w:val="006A1BDC"/>
    <w:rsid w:val="006A1D55"/>
    <w:rsid w:val="006A24BA"/>
    <w:rsid w:val="006A380B"/>
    <w:rsid w:val="006A3BB4"/>
    <w:rsid w:val="006A3F33"/>
    <w:rsid w:val="006A51F0"/>
    <w:rsid w:val="006A5BBC"/>
    <w:rsid w:val="006A6795"/>
    <w:rsid w:val="006A6A21"/>
    <w:rsid w:val="006A70C5"/>
    <w:rsid w:val="006A7348"/>
    <w:rsid w:val="006B1186"/>
    <w:rsid w:val="006B212E"/>
    <w:rsid w:val="006B27FF"/>
    <w:rsid w:val="006B325D"/>
    <w:rsid w:val="006B3656"/>
    <w:rsid w:val="006B375A"/>
    <w:rsid w:val="006B43A5"/>
    <w:rsid w:val="006B476E"/>
    <w:rsid w:val="006B4EB5"/>
    <w:rsid w:val="006B5BBB"/>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BFB"/>
    <w:rsid w:val="006C6F9A"/>
    <w:rsid w:val="006C7797"/>
    <w:rsid w:val="006C7F33"/>
    <w:rsid w:val="006D01B3"/>
    <w:rsid w:val="006D1953"/>
    <w:rsid w:val="006D1A7C"/>
    <w:rsid w:val="006D1E9C"/>
    <w:rsid w:val="006D2C66"/>
    <w:rsid w:val="006D367A"/>
    <w:rsid w:val="006D3937"/>
    <w:rsid w:val="006D3BCE"/>
    <w:rsid w:val="006D4031"/>
    <w:rsid w:val="006D464B"/>
    <w:rsid w:val="006D491E"/>
    <w:rsid w:val="006D5DDF"/>
    <w:rsid w:val="006D734F"/>
    <w:rsid w:val="006D7FA4"/>
    <w:rsid w:val="006E331D"/>
    <w:rsid w:val="006E3E8E"/>
    <w:rsid w:val="006E410A"/>
    <w:rsid w:val="006E4641"/>
    <w:rsid w:val="006E4D3E"/>
    <w:rsid w:val="006E5634"/>
    <w:rsid w:val="006E5817"/>
    <w:rsid w:val="006E686D"/>
    <w:rsid w:val="006E7636"/>
    <w:rsid w:val="006F0892"/>
    <w:rsid w:val="006F134C"/>
    <w:rsid w:val="006F1D07"/>
    <w:rsid w:val="006F232B"/>
    <w:rsid w:val="006F2557"/>
    <w:rsid w:val="006F2A56"/>
    <w:rsid w:val="006F2AB5"/>
    <w:rsid w:val="006F2BFF"/>
    <w:rsid w:val="006F2D05"/>
    <w:rsid w:val="006F2FEC"/>
    <w:rsid w:val="006F301B"/>
    <w:rsid w:val="006F3169"/>
    <w:rsid w:val="006F5F88"/>
    <w:rsid w:val="006F6318"/>
    <w:rsid w:val="006F6D86"/>
    <w:rsid w:val="006F70BD"/>
    <w:rsid w:val="006F77CE"/>
    <w:rsid w:val="006F7B8C"/>
    <w:rsid w:val="006F7CF7"/>
    <w:rsid w:val="00700258"/>
    <w:rsid w:val="00700613"/>
    <w:rsid w:val="00700AD7"/>
    <w:rsid w:val="00700F3E"/>
    <w:rsid w:val="00700FC2"/>
    <w:rsid w:val="00700FC3"/>
    <w:rsid w:val="00701B60"/>
    <w:rsid w:val="00701B7E"/>
    <w:rsid w:val="007032FF"/>
    <w:rsid w:val="00703793"/>
    <w:rsid w:val="00703A95"/>
    <w:rsid w:val="00704500"/>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855"/>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0DFF"/>
    <w:rsid w:val="0074133F"/>
    <w:rsid w:val="00741459"/>
    <w:rsid w:val="00741AFE"/>
    <w:rsid w:val="00741BBA"/>
    <w:rsid w:val="00741BD7"/>
    <w:rsid w:val="00741D0F"/>
    <w:rsid w:val="00741EC4"/>
    <w:rsid w:val="00741EEF"/>
    <w:rsid w:val="00742845"/>
    <w:rsid w:val="00742C01"/>
    <w:rsid w:val="00742EC3"/>
    <w:rsid w:val="007438AF"/>
    <w:rsid w:val="0074441B"/>
    <w:rsid w:val="0074464A"/>
    <w:rsid w:val="00744B9E"/>
    <w:rsid w:val="007455D3"/>
    <w:rsid w:val="00746A77"/>
    <w:rsid w:val="00746E2A"/>
    <w:rsid w:val="00747162"/>
    <w:rsid w:val="00747C33"/>
    <w:rsid w:val="007500AB"/>
    <w:rsid w:val="00751020"/>
    <w:rsid w:val="00752657"/>
    <w:rsid w:val="007549FA"/>
    <w:rsid w:val="00754D81"/>
    <w:rsid w:val="0075536E"/>
    <w:rsid w:val="00755761"/>
    <w:rsid w:val="00756C27"/>
    <w:rsid w:val="00756C45"/>
    <w:rsid w:val="007572DA"/>
    <w:rsid w:val="007600CD"/>
    <w:rsid w:val="00760447"/>
    <w:rsid w:val="00761890"/>
    <w:rsid w:val="00761F78"/>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42C6"/>
    <w:rsid w:val="00795746"/>
    <w:rsid w:val="00796FAA"/>
    <w:rsid w:val="00797750"/>
    <w:rsid w:val="00797EAB"/>
    <w:rsid w:val="007A0427"/>
    <w:rsid w:val="007A0498"/>
    <w:rsid w:val="007A080E"/>
    <w:rsid w:val="007A1C25"/>
    <w:rsid w:val="007A284D"/>
    <w:rsid w:val="007A2A96"/>
    <w:rsid w:val="007A38CB"/>
    <w:rsid w:val="007A3B33"/>
    <w:rsid w:val="007A47A6"/>
    <w:rsid w:val="007A5205"/>
    <w:rsid w:val="007A674F"/>
    <w:rsid w:val="007A7429"/>
    <w:rsid w:val="007A745A"/>
    <w:rsid w:val="007B1003"/>
    <w:rsid w:val="007B1447"/>
    <w:rsid w:val="007B1ACD"/>
    <w:rsid w:val="007B1C05"/>
    <w:rsid w:val="007B217B"/>
    <w:rsid w:val="007B2B03"/>
    <w:rsid w:val="007B2E40"/>
    <w:rsid w:val="007B3860"/>
    <w:rsid w:val="007B5FDE"/>
    <w:rsid w:val="007B66B7"/>
    <w:rsid w:val="007C09CF"/>
    <w:rsid w:val="007C10AB"/>
    <w:rsid w:val="007C16B7"/>
    <w:rsid w:val="007C1FCE"/>
    <w:rsid w:val="007C2424"/>
    <w:rsid w:val="007C2984"/>
    <w:rsid w:val="007C2FAC"/>
    <w:rsid w:val="007C312D"/>
    <w:rsid w:val="007C3937"/>
    <w:rsid w:val="007C3B74"/>
    <w:rsid w:val="007C5B7D"/>
    <w:rsid w:val="007C62A6"/>
    <w:rsid w:val="007C7389"/>
    <w:rsid w:val="007D02B3"/>
    <w:rsid w:val="007D0377"/>
    <w:rsid w:val="007D040C"/>
    <w:rsid w:val="007D2969"/>
    <w:rsid w:val="007D2C9E"/>
    <w:rsid w:val="007D3F0B"/>
    <w:rsid w:val="007D45EC"/>
    <w:rsid w:val="007D4F90"/>
    <w:rsid w:val="007D4FA3"/>
    <w:rsid w:val="007D5A95"/>
    <w:rsid w:val="007D5C02"/>
    <w:rsid w:val="007D5CCD"/>
    <w:rsid w:val="007D6D5B"/>
    <w:rsid w:val="007D6F95"/>
    <w:rsid w:val="007D78E3"/>
    <w:rsid w:val="007E06C0"/>
    <w:rsid w:val="007E0973"/>
    <w:rsid w:val="007E1A3B"/>
    <w:rsid w:val="007E31CD"/>
    <w:rsid w:val="007E3B21"/>
    <w:rsid w:val="007E3D5F"/>
    <w:rsid w:val="007E460E"/>
    <w:rsid w:val="007E49B9"/>
    <w:rsid w:val="007E49FA"/>
    <w:rsid w:val="007E59A3"/>
    <w:rsid w:val="007E5B3D"/>
    <w:rsid w:val="007E6422"/>
    <w:rsid w:val="007E6AA5"/>
    <w:rsid w:val="007F06C5"/>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1399"/>
    <w:rsid w:val="00821D95"/>
    <w:rsid w:val="00822037"/>
    <w:rsid w:val="00822187"/>
    <w:rsid w:val="0082335D"/>
    <w:rsid w:val="008235C7"/>
    <w:rsid w:val="00823FE5"/>
    <w:rsid w:val="008244C5"/>
    <w:rsid w:val="008256A7"/>
    <w:rsid w:val="00826D24"/>
    <w:rsid w:val="0082799B"/>
    <w:rsid w:val="00830984"/>
    <w:rsid w:val="00830ED5"/>
    <w:rsid w:val="0083162C"/>
    <w:rsid w:val="008318EB"/>
    <w:rsid w:val="00833C8F"/>
    <w:rsid w:val="00833CE0"/>
    <w:rsid w:val="00833FDE"/>
    <w:rsid w:val="00834671"/>
    <w:rsid w:val="00835B1B"/>
    <w:rsid w:val="00836EEC"/>
    <w:rsid w:val="00836FB3"/>
    <w:rsid w:val="00837232"/>
    <w:rsid w:val="00837C49"/>
    <w:rsid w:val="008400E7"/>
    <w:rsid w:val="00840671"/>
    <w:rsid w:val="00840F3F"/>
    <w:rsid w:val="008411FF"/>
    <w:rsid w:val="00842ED3"/>
    <w:rsid w:val="00843469"/>
    <w:rsid w:val="00844CC1"/>
    <w:rsid w:val="008459E2"/>
    <w:rsid w:val="00845FE6"/>
    <w:rsid w:val="008511AB"/>
    <w:rsid w:val="0085130E"/>
    <w:rsid w:val="00851536"/>
    <w:rsid w:val="00851FB8"/>
    <w:rsid w:val="0085393A"/>
    <w:rsid w:val="00853B54"/>
    <w:rsid w:val="00854AB0"/>
    <w:rsid w:val="008556DA"/>
    <w:rsid w:val="00856070"/>
    <w:rsid w:val="00856D01"/>
    <w:rsid w:val="00856FFE"/>
    <w:rsid w:val="008579D9"/>
    <w:rsid w:val="00857CF7"/>
    <w:rsid w:val="008600C8"/>
    <w:rsid w:val="00860F41"/>
    <w:rsid w:val="00862458"/>
    <w:rsid w:val="00862C4E"/>
    <w:rsid w:val="00863139"/>
    <w:rsid w:val="008634EF"/>
    <w:rsid w:val="00863939"/>
    <w:rsid w:val="008651E4"/>
    <w:rsid w:val="008655A0"/>
    <w:rsid w:val="00866C45"/>
    <w:rsid w:val="00867099"/>
    <w:rsid w:val="008673A3"/>
    <w:rsid w:val="00870455"/>
    <w:rsid w:val="00870678"/>
    <w:rsid w:val="00870771"/>
    <w:rsid w:val="00870CB5"/>
    <w:rsid w:val="008719E7"/>
    <w:rsid w:val="008720CB"/>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093"/>
    <w:rsid w:val="00885718"/>
    <w:rsid w:val="00885A8C"/>
    <w:rsid w:val="00885C02"/>
    <w:rsid w:val="00885CD0"/>
    <w:rsid w:val="00886014"/>
    <w:rsid w:val="00886784"/>
    <w:rsid w:val="00886886"/>
    <w:rsid w:val="00886F9E"/>
    <w:rsid w:val="00886FCA"/>
    <w:rsid w:val="008876BE"/>
    <w:rsid w:val="0088779B"/>
    <w:rsid w:val="00887AB1"/>
    <w:rsid w:val="00887CFD"/>
    <w:rsid w:val="008901AC"/>
    <w:rsid w:val="00890CB4"/>
    <w:rsid w:val="008911BE"/>
    <w:rsid w:val="00891473"/>
    <w:rsid w:val="00891873"/>
    <w:rsid w:val="00891A51"/>
    <w:rsid w:val="00893B29"/>
    <w:rsid w:val="00893F59"/>
    <w:rsid w:val="0089408D"/>
    <w:rsid w:val="008945BA"/>
    <w:rsid w:val="00894E7A"/>
    <w:rsid w:val="008959DF"/>
    <w:rsid w:val="00895C47"/>
    <w:rsid w:val="008972F4"/>
    <w:rsid w:val="008974C3"/>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901"/>
    <w:rsid w:val="008C7FEC"/>
    <w:rsid w:val="008D01E2"/>
    <w:rsid w:val="008D01F7"/>
    <w:rsid w:val="008D0820"/>
    <w:rsid w:val="008D109A"/>
    <w:rsid w:val="008D122E"/>
    <w:rsid w:val="008D12EC"/>
    <w:rsid w:val="008D1481"/>
    <w:rsid w:val="008D1F79"/>
    <w:rsid w:val="008D2740"/>
    <w:rsid w:val="008D288D"/>
    <w:rsid w:val="008D5446"/>
    <w:rsid w:val="008D5C69"/>
    <w:rsid w:val="008D5EAA"/>
    <w:rsid w:val="008D62BA"/>
    <w:rsid w:val="008D66C8"/>
    <w:rsid w:val="008D6AC9"/>
    <w:rsid w:val="008D6BCF"/>
    <w:rsid w:val="008D72C5"/>
    <w:rsid w:val="008E06B2"/>
    <w:rsid w:val="008E09F9"/>
    <w:rsid w:val="008E170C"/>
    <w:rsid w:val="008E2274"/>
    <w:rsid w:val="008E4338"/>
    <w:rsid w:val="008E4401"/>
    <w:rsid w:val="008E4F68"/>
    <w:rsid w:val="008E6655"/>
    <w:rsid w:val="008E7708"/>
    <w:rsid w:val="008E78FC"/>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35E3"/>
    <w:rsid w:val="00903634"/>
    <w:rsid w:val="00903F44"/>
    <w:rsid w:val="009040EA"/>
    <w:rsid w:val="009048D6"/>
    <w:rsid w:val="00906C18"/>
    <w:rsid w:val="00907692"/>
    <w:rsid w:val="00907D15"/>
    <w:rsid w:val="009102AB"/>
    <w:rsid w:val="0091044B"/>
    <w:rsid w:val="009113FE"/>
    <w:rsid w:val="009116E1"/>
    <w:rsid w:val="00911DB0"/>
    <w:rsid w:val="00912D10"/>
    <w:rsid w:val="00914871"/>
    <w:rsid w:val="00914CBC"/>
    <w:rsid w:val="009153C5"/>
    <w:rsid w:val="00915EC6"/>
    <w:rsid w:val="009165C2"/>
    <w:rsid w:val="00916993"/>
    <w:rsid w:val="00917A6E"/>
    <w:rsid w:val="00920661"/>
    <w:rsid w:val="00920A29"/>
    <w:rsid w:val="00921AC3"/>
    <w:rsid w:val="00923064"/>
    <w:rsid w:val="009230D1"/>
    <w:rsid w:val="00923149"/>
    <w:rsid w:val="009236C1"/>
    <w:rsid w:val="009246DE"/>
    <w:rsid w:val="009247D1"/>
    <w:rsid w:val="00924BB7"/>
    <w:rsid w:val="009250E7"/>
    <w:rsid w:val="009255CE"/>
    <w:rsid w:val="009255DA"/>
    <w:rsid w:val="00926347"/>
    <w:rsid w:val="009273B7"/>
    <w:rsid w:val="00927E3F"/>
    <w:rsid w:val="00930403"/>
    <w:rsid w:val="0093043E"/>
    <w:rsid w:val="00930D5D"/>
    <w:rsid w:val="00931304"/>
    <w:rsid w:val="009314D2"/>
    <w:rsid w:val="009326AA"/>
    <w:rsid w:val="0093330A"/>
    <w:rsid w:val="00933870"/>
    <w:rsid w:val="00933A80"/>
    <w:rsid w:val="009347A4"/>
    <w:rsid w:val="00934BF7"/>
    <w:rsid w:val="00935FAF"/>
    <w:rsid w:val="00936C58"/>
    <w:rsid w:val="00936F36"/>
    <w:rsid w:val="009370D7"/>
    <w:rsid w:val="009372CB"/>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8A9"/>
    <w:rsid w:val="00957A96"/>
    <w:rsid w:val="00957F5D"/>
    <w:rsid w:val="0096065D"/>
    <w:rsid w:val="00960DE2"/>
    <w:rsid w:val="00961270"/>
    <w:rsid w:val="009612C8"/>
    <w:rsid w:val="00962886"/>
    <w:rsid w:val="00963979"/>
    <w:rsid w:val="009639F3"/>
    <w:rsid w:val="009655E9"/>
    <w:rsid w:val="00965F0D"/>
    <w:rsid w:val="00965F64"/>
    <w:rsid w:val="0096741D"/>
    <w:rsid w:val="009702ED"/>
    <w:rsid w:val="00970379"/>
    <w:rsid w:val="00970793"/>
    <w:rsid w:val="00970913"/>
    <w:rsid w:val="00971841"/>
    <w:rsid w:val="009719CC"/>
    <w:rsid w:val="00973146"/>
    <w:rsid w:val="009736F0"/>
    <w:rsid w:val="00974E24"/>
    <w:rsid w:val="00975555"/>
    <w:rsid w:val="009767DF"/>
    <w:rsid w:val="00976C2B"/>
    <w:rsid w:val="00977A52"/>
    <w:rsid w:val="00980432"/>
    <w:rsid w:val="00980518"/>
    <w:rsid w:val="0098085F"/>
    <w:rsid w:val="00980EE2"/>
    <w:rsid w:val="00980FF3"/>
    <w:rsid w:val="00981253"/>
    <w:rsid w:val="00981C0F"/>
    <w:rsid w:val="00982523"/>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D96"/>
    <w:rsid w:val="00990F52"/>
    <w:rsid w:val="00991555"/>
    <w:rsid w:val="00991814"/>
    <w:rsid w:val="009928C8"/>
    <w:rsid w:val="00992A6B"/>
    <w:rsid w:val="00992D12"/>
    <w:rsid w:val="00993404"/>
    <w:rsid w:val="00993E20"/>
    <w:rsid w:val="00993E92"/>
    <w:rsid w:val="00993EA4"/>
    <w:rsid w:val="009946CD"/>
    <w:rsid w:val="009946D4"/>
    <w:rsid w:val="0099565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B08"/>
    <w:rsid w:val="009B4E41"/>
    <w:rsid w:val="009B65B4"/>
    <w:rsid w:val="009B7676"/>
    <w:rsid w:val="009B7A75"/>
    <w:rsid w:val="009C0444"/>
    <w:rsid w:val="009C079E"/>
    <w:rsid w:val="009C1690"/>
    <w:rsid w:val="009C1FBF"/>
    <w:rsid w:val="009C302E"/>
    <w:rsid w:val="009C312B"/>
    <w:rsid w:val="009C3E38"/>
    <w:rsid w:val="009C408D"/>
    <w:rsid w:val="009C5EBA"/>
    <w:rsid w:val="009D21F7"/>
    <w:rsid w:val="009D2BE4"/>
    <w:rsid w:val="009D33AE"/>
    <w:rsid w:val="009D37F1"/>
    <w:rsid w:val="009D3936"/>
    <w:rsid w:val="009D3F2D"/>
    <w:rsid w:val="009D41B3"/>
    <w:rsid w:val="009D4671"/>
    <w:rsid w:val="009D4B51"/>
    <w:rsid w:val="009D4F16"/>
    <w:rsid w:val="009D51B7"/>
    <w:rsid w:val="009D5C8F"/>
    <w:rsid w:val="009D7091"/>
    <w:rsid w:val="009D71A4"/>
    <w:rsid w:val="009E1618"/>
    <w:rsid w:val="009E2201"/>
    <w:rsid w:val="009E289D"/>
    <w:rsid w:val="009E3BE1"/>
    <w:rsid w:val="009E479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657F"/>
    <w:rsid w:val="009F6712"/>
    <w:rsid w:val="009F6E42"/>
    <w:rsid w:val="009F74FC"/>
    <w:rsid w:val="00A0074E"/>
    <w:rsid w:val="00A02124"/>
    <w:rsid w:val="00A0348C"/>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DF"/>
    <w:rsid w:val="00A1070F"/>
    <w:rsid w:val="00A111EA"/>
    <w:rsid w:val="00A11D1E"/>
    <w:rsid w:val="00A124B1"/>
    <w:rsid w:val="00A12550"/>
    <w:rsid w:val="00A1289F"/>
    <w:rsid w:val="00A13B24"/>
    <w:rsid w:val="00A14713"/>
    <w:rsid w:val="00A15700"/>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275B2"/>
    <w:rsid w:val="00A305B9"/>
    <w:rsid w:val="00A30AFA"/>
    <w:rsid w:val="00A31D37"/>
    <w:rsid w:val="00A3240C"/>
    <w:rsid w:val="00A34BFB"/>
    <w:rsid w:val="00A376DE"/>
    <w:rsid w:val="00A37AA6"/>
    <w:rsid w:val="00A37BE1"/>
    <w:rsid w:val="00A40A01"/>
    <w:rsid w:val="00A40E76"/>
    <w:rsid w:val="00A40F5B"/>
    <w:rsid w:val="00A4175A"/>
    <w:rsid w:val="00A41EB0"/>
    <w:rsid w:val="00A41EEE"/>
    <w:rsid w:val="00A431C8"/>
    <w:rsid w:val="00A43B49"/>
    <w:rsid w:val="00A44209"/>
    <w:rsid w:val="00A448FE"/>
    <w:rsid w:val="00A44E41"/>
    <w:rsid w:val="00A45860"/>
    <w:rsid w:val="00A46087"/>
    <w:rsid w:val="00A47B28"/>
    <w:rsid w:val="00A500F0"/>
    <w:rsid w:val="00A502F5"/>
    <w:rsid w:val="00A50FAE"/>
    <w:rsid w:val="00A5106A"/>
    <w:rsid w:val="00A520B1"/>
    <w:rsid w:val="00A5216D"/>
    <w:rsid w:val="00A52266"/>
    <w:rsid w:val="00A52F52"/>
    <w:rsid w:val="00A5368D"/>
    <w:rsid w:val="00A538BF"/>
    <w:rsid w:val="00A5548D"/>
    <w:rsid w:val="00A571F4"/>
    <w:rsid w:val="00A57256"/>
    <w:rsid w:val="00A57824"/>
    <w:rsid w:val="00A57C4F"/>
    <w:rsid w:val="00A57C8F"/>
    <w:rsid w:val="00A6016D"/>
    <w:rsid w:val="00A602BA"/>
    <w:rsid w:val="00A60B67"/>
    <w:rsid w:val="00A62378"/>
    <w:rsid w:val="00A633A7"/>
    <w:rsid w:val="00A63798"/>
    <w:rsid w:val="00A6386B"/>
    <w:rsid w:val="00A642C9"/>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4485"/>
    <w:rsid w:val="00A748A7"/>
    <w:rsid w:val="00A75498"/>
    <w:rsid w:val="00A75A64"/>
    <w:rsid w:val="00A75B6C"/>
    <w:rsid w:val="00A7625C"/>
    <w:rsid w:val="00A77452"/>
    <w:rsid w:val="00A77D9E"/>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237"/>
    <w:rsid w:val="00A92553"/>
    <w:rsid w:val="00A9295F"/>
    <w:rsid w:val="00A936E2"/>
    <w:rsid w:val="00A94613"/>
    <w:rsid w:val="00A95A0B"/>
    <w:rsid w:val="00A9653C"/>
    <w:rsid w:val="00AA0452"/>
    <w:rsid w:val="00AA0479"/>
    <w:rsid w:val="00AA0A5A"/>
    <w:rsid w:val="00AA2022"/>
    <w:rsid w:val="00AA2334"/>
    <w:rsid w:val="00AA2551"/>
    <w:rsid w:val="00AA36C6"/>
    <w:rsid w:val="00AA512D"/>
    <w:rsid w:val="00AA58B8"/>
    <w:rsid w:val="00AA6D5A"/>
    <w:rsid w:val="00AA7082"/>
    <w:rsid w:val="00AB0D98"/>
    <w:rsid w:val="00AB171A"/>
    <w:rsid w:val="00AB1B48"/>
    <w:rsid w:val="00AB2244"/>
    <w:rsid w:val="00AB25B4"/>
    <w:rsid w:val="00AB298F"/>
    <w:rsid w:val="00AB37B8"/>
    <w:rsid w:val="00AB486D"/>
    <w:rsid w:val="00AB4AAC"/>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39C0"/>
    <w:rsid w:val="00AC6DAB"/>
    <w:rsid w:val="00AC7A56"/>
    <w:rsid w:val="00AC7DE5"/>
    <w:rsid w:val="00AD07DF"/>
    <w:rsid w:val="00AD090F"/>
    <w:rsid w:val="00AD28B6"/>
    <w:rsid w:val="00AD2C38"/>
    <w:rsid w:val="00AD3BEF"/>
    <w:rsid w:val="00AD4048"/>
    <w:rsid w:val="00AD462A"/>
    <w:rsid w:val="00AD485E"/>
    <w:rsid w:val="00AD48D2"/>
    <w:rsid w:val="00AD4A0B"/>
    <w:rsid w:val="00AD5E7E"/>
    <w:rsid w:val="00AD6128"/>
    <w:rsid w:val="00AD63D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7AF1"/>
    <w:rsid w:val="00B07B7E"/>
    <w:rsid w:val="00B107E5"/>
    <w:rsid w:val="00B1115F"/>
    <w:rsid w:val="00B1194A"/>
    <w:rsid w:val="00B1203D"/>
    <w:rsid w:val="00B12A3C"/>
    <w:rsid w:val="00B13B9C"/>
    <w:rsid w:val="00B13FCD"/>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55F"/>
    <w:rsid w:val="00B367E0"/>
    <w:rsid w:val="00B36F81"/>
    <w:rsid w:val="00B36F8E"/>
    <w:rsid w:val="00B374DB"/>
    <w:rsid w:val="00B37CF9"/>
    <w:rsid w:val="00B40E99"/>
    <w:rsid w:val="00B41E87"/>
    <w:rsid w:val="00B429C7"/>
    <w:rsid w:val="00B42AFA"/>
    <w:rsid w:val="00B42B27"/>
    <w:rsid w:val="00B433A2"/>
    <w:rsid w:val="00B436DD"/>
    <w:rsid w:val="00B44A7A"/>
    <w:rsid w:val="00B44BAB"/>
    <w:rsid w:val="00B4561A"/>
    <w:rsid w:val="00B46654"/>
    <w:rsid w:val="00B46711"/>
    <w:rsid w:val="00B5056A"/>
    <w:rsid w:val="00B512C3"/>
    <w:rsid w:val="00B51E06"/>
    <w:rsid w:val="00B5210E"/>
    <w:rsid w:val="00B52823"/>
    <w:rsid w:val="00B53E6E"/>
    <w:rsid w:val="00B5664A"/>
    <w:rsid w:val="00B56D79"/>
    <w:rsid w:val="00B57666"/>
    <w:rsid w:val="00B57D20"/>
    <w:rsid w:val="00B60119"/>
    <w:rsid w:val="00B611F3"/>
    <w:rsid w:val="00B61E7D"/>
    <w:rsid w:val="00B637C8"/>
    <w:rsid w:val="00B63A7D"/>
    <w:rsid w:val="00B6445E"/>
    <w:rsid w:val="00B646BB"/>
    <w:rsid w:val="00B6501D"/>
    <w:rsid w:val="00B658FF"/>
    <w:rsid w:val="00B65E16"/>
    <w:rsid w:val="00B663CE"/>
    <w:rsid w:val="00B66B69"/>
    <w:rsid w:val="00B66EAC"/>
    <w:rsid w:val="00B66F9D"/>
    <w:rsid w:val="00B67DBE"/>
    <w:rsid w:val="00B706F6"/>
    <w:rsid w:val="00B70EC2"/>
    <w:rsid w:val="00B71256"/>
    <w:rsid w:val="00B7185E"/>
    <w:rsid w:val="00B71C6C"/>
    <w:rsid w:val="00B7238E"/>
    <w:rsid w:val="00B72520"/>
    <w:rsid w:val="00B7277C"/>
    <w:rsid w:val="00B72EA1"/>
    <w:rsid w:val="00B73C18"/>
    <w:rsid w:val="00B73DEE"/>
    <w:rsid w:val="00B73F1F"/>
    <w:rsid w:val="00B74074"/>
    <w:rsid w:val="00B74154"/>
    <w:rsid w:val="00B74B1A"/>
    <w:rsid w:val="00B754F4"/>
    <w:rsid w:val="00B75907"/>
    <w:rsid w:val="00B75E16"/>
    <w:rsid w:val="00B76761"/>
    <w:rsid w:val="00B77D43"/>
    <w:rsid w:val="00B810D5"/>
    <w:rsid w:val="00B81A2C"/>
    <w:rsid w:val="00B81C77"/>
    <w:rsid w:val="00B82041"/>
    <w:rsid w:val="00B8326D"/>
    <w:rsid w:val="00B84F9B"/>
    <w:rsid w:val="00B85259"/>
    <w:rsid w:val="00B863AD"/>
    <w:rsid w:val="00B86772"/>
    <w:rsid w:val="00B86B9C"/>
    <w:rsid w:val="00B86C3A"/>
    <w:rsid w:val="00B86F1D"/>
    <w:rsid w:val="00B8750E"/>
    <w:rsid w:val="00B875DC"/>
    <w:rsid w:val="00B87F92"/>
    <w:rsid w:val="00B912D0"/>
    <w:rsid w:val="00B91354"/>
    <w:rsid w:val="00B91609"/>
    <w:rsid w:val="00B91918"/>
    <w:rsid w:val="00B91E5B"/>
    <w:rsid w:val="00B92699"/>
    <w:rsid w:val="00B92C84"/>
    <w:rsid w:val="00B93A1A"/>
    <w:rsid w:val="00B9412F"/>
    <w:rsid w:val="00B9477A"/>
    <w:rsid w:val="00B94B5E"/>
    <w:rsid w:val="00B951F3"/>
    <w:rsid w:val="00B951FE"/>
    <w:rsid w:val="00B96C28"/>
    <w:rsid w:val="00B97376"/>
    <w:rsid w:val="00B979CA"/>
    <w:rsid w:val="00B97AB1"/>
    <w:rsid w:val="00BA08B6"/>
    <w:rsid w:val="00BA15AD"/>
    <w:rsid w:val="00BA1D3E"/>
    <w:rsid w:val="00BA2605"/>
    <w:rsid w:val="00BA3252"/>
    <w:rsid w:val="00BA4F54"/>
    <w:rsid w:val="00BA7422"/>
    <w:rsid w:val="00BA770F"/>
    <w:rsid w:val="00BA799A"/>
    <w:rsid w:val="00BB040B"/>
    <w:rsid w:val="00BB0CEB"/>
    <w:rsid w:val="00BB2604"/>
    <w:rsid w:val="00BB2AD1"/>
    <w:rsid w:val="00BB2AEE"/>
    <w:rsid w:val="00BB2D8B"/>
    <w:rsid w:val="00BB3092"/>
    <w:rsid w:val="00BB370E"/>
    <w:rsid w:val="00BB371B"/>
    <w:rsid w:val="00BB4A52"/>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FFB"/>
    <w:rsid w:val="00BC7BA5"/>
    <w:rsid w:val="00BD0656"/>
    <w:rsid w:val="00BD1AF7"/>
    <w:rsid w:val="00BD22A4"/>
    <w:rsid w:val="00BD2409"/>
    <w:rsid w:val="00BD30E7"/>
    <w:rsid w:val="00BD3C65"/>
    <w:rsid w:val="00BD3D3F"/>
    <w:rsid w:val="00BD47F8"/>
    <w:rsid w:val="00BD518A"/>
    <w:rsid w:val="00BD5DFF"/>
    <w:rsid w:val="00BD6C6F"/>
    <w:rsid w:val="00BE1B89"/>
    <w:rsid w:val="00BE356E"/>
    <w:rsid w:val="00BE368F"/>
    <w:rsid w:val="00BE3C51"/>
    <w:rsid w:val="00BE3F54"/>
    <w:rsid w:val="00BE441E"/>
    <w:rsid w:val="00BE5049"/>
    <w:rsid w:val="00BE5233"/>
    <w:rsid w:val="00BE5A80"/>
    <w:rsid w:val="00BE632C"/>
    <w:rsid w:val="00BF098A"/>
    <w:rsid w:val="00BF18AB"/>
    <w:rsid w:val="00BF28C3"/>
    <w:rsid w:val="00BF28CF"/>
    <w:rsid w:val="00BF301D"/>
    <w:rsid w:val="00BF382C"/>
    <w:rsid w:val="00BF45F8"/>
    <w:rsid w:val="00BF489A"/>
    <w:rsid w:val="00BF490C"/>
    <w:rsid w:val="00BF4F48"/>
    <w:rsid w:val="00BF542F"/>
    <w:rsid w:val="00BF56B9"/>
    <w:rsid w:val="00BF5935"/>
    <w:rsid w:val="00BF5F2A"/>
    <w:rsid w:val="00BF642A"/>
    <w:rsid w:val="00C0019B"/>
    <w:rsid w:val="00C00E8E"/>
    <w:rsid w:val="00C00F9A"/>
    <w:rsid w:val="00C01A90"/>
    <w:rsid w:val="00C01DD7"/>
    <w:rsid w:val="00C0253D"/>
    <w:rsid w:val="00C03673"/>
    <w:rsid w:val="00C03711"/>
    <w:rsid w:val="00C03978"/>
    <w:rsid w:val="00C03989"/>
    <w:rsid w:val="00C05A26"/>
    <w:rsid w:val="00C05B7B"/>
    <w:rsid w:val="00C0642A"/>
    <w:rsid w:val="00C06F23"/>
    <w:rsid w:val="00C1150B"/>
    <w:rsid w:val="00C11ADF"/>
    <w:rsid w:val="00C11E50"/>
    <w:rsid w:val="00C13107"/>
    <w:rsid w:val="00C13109"/>
    <w:rsid w:val="00C1347E"/>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31"/>
    <w:rsid w:val="00C22753"/>
    <w:rsid w:val="00C2421A"/>
    <w:rsid w:val="00C24DC3"/>
    <w:rsid w:val="00C251C9"/>
    <w:rsid w:val="00C25C05"/>
    <w:rsid w:val="00C25E45"/>
    <w:rsid w:val="00C26A65"/>
    <w:rsid w:val="00C27319"/>
    <w:rsid w:val="00C275D5"/>
    <w:rsid w:val="00C3087E"/>
    <w:rsid w:val="00C31F44"/>
    <w:rsid w:val="00C32199"/>
    <w:rsid w:val="00C32365"/>
    <w:rsid w:val="00C3489A"/>
    <w:rsid w:val="00C34D73"/>
    <w:rsid w:val="00C35EBD"/>
    <w:rsid w:val="00C364B1"/>
    <w:rsid w:val="00C36C54"/>
    <w:rsid w:val="00C376D0"/>
    <w:rsid w:val="00C41493"/>
    <w:rsid w:val="00C416A0"/>
    <w:rsid w:val="00C42188"/>
    <w:rsid w:val="00C428D9"/>
    <w:rsid w:val="00C42A98"/>
    <w:rsid w:val="00C43FA0"/>
    <w:rsid w:val="00C445B7"/>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248A"/>
    <w:rsid w:val="00C6291E"/>
    <w:rsid w:val="00C6395D"/>
    <w:rsid w:val="00C64756"/>
    <w:rsid w:val="00C65149"/>
    <w:rsid w:val="00C6521C"/>
    <w:rsid w:val="00C65E04"/>
    <w:rsid w:val="00C661EB"/>
    <w:rsid w:val="00C66368"/>
    <w:rsid w:val="00C668DF"/>
    <w:rsid w:val="00C66C21"/>
    <w:rsid w:val="00C67287"/>
    <w:rsid w:val="00C6782E"/>
    <w:rsid w:val="00C67DFE"/>
    <w:rsid w:val="00C70258"/>
    <w:rsid w:val="00C71AF8"/>
    <w:rsid w:val="00C72AA1"/>
    <w:rsid w:val="00C734CD"/>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10CA"/>
    <w:rsid w:val="00C91709"/>
    <w:rsid w:val="00C9196B"/>
    <w:rsid w:val="00C91A38"/>
    <w:rsid w:val="00C91B8B"/>
    <w:rsid w:val="00C91D6B"/>
    <w:rsid w:val="00C9244C"/>
    <w:rsid w:val="00C92537"/>
    <w:rsid w:val="00C92653"/>
    <w:rsid w:val="00C9288D"/>
    <w:rsid w:val="00C92895"/>
    <w:rsid w:val="00C95D0A"/>
    <w:rsid w:val="00C96E27"/>
    <w:rsid w:val="00C96F7A"/>
    <w:rsid w:val="00C97A97"/>
    <w:rsid w:val="00CA0613"/>
    <w:rsid w:val="00CA0CE0"/>
    <w:rsid w:val="00CA0D62"/>
    <w:rsid w:val="00CA0F05"/>
    <w:rsid w:val="00CA15DD"/>
    <w:rsid w:val="00CA1B19"/>
    <w:rsid w:val="00CA1E2E"/>
    <w:rsid w:val="00CA38C5"/>
    <w:rsid w:val="00CA3AA8"/>
    <w:rsid w:val="00CA473A"/>
    <w:rsid w:val="00CA5088"/>
    <w:rsid w:val="00CA52AB"/>
    <w:rsid w:val="00CA55FA"/>
    <w:rsid w:val="00CA69C9"/>
    <w:rsid w:val="00CA6E27"/>
    <w:rsid w:val="00CA6EA2"/>
    <w:rsid w:val="00CA6F45"/>
    <w:rsid w:val="00CA7607"/>
    <w:rsid w:val="00CB058A"/>
    <w:rsid w:val="00CB0B43"/>
    <w:rsid w:val="00CB1B96"/>
    <w:rsid w:val="00CB1DFE"/>
    <w:rsid w:val="00CB1F93"/>
    <w:rsid w:val="00CB27CA"/>
    <w:rsid w:val="00CB3253"/>
    <w:rsid w:val="00CB3711"/>
    <w:rsid w:val="00CB3A31"/>
    <w:rsid w:val="00CB3B23"/>
    <w:rsid w:val="00CB3D91"/>
    <w:rsid w:val="00CB56B7"/>
    <w:rsid w:val="00CB5C01"/>
    <w:rsid w:val="00CC0766"/>
    <w:rsid w:val="00CC0C42"/>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3CB9"/>
    <w:rsid w:val="00CD423A"/>
    <w:rsid w:val="00CD439C"/>
    <w:rsid w:val="00CD47E9"/>
    <w:rsid w:val="00CD556E"/>
    <w:rsid w:val="00CD5F51"/>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6706"/>
    <w:rsid w:val="00D06CA2"/>
    <w:rsid w:val="00D07633"/>
    <w:rsid w:val="00D101B9"/>
    <w:rsid w:val="00D11870"/>
    <w:rsid w:val="00D11F8D"/>
    <w:rsid w:val="00D137A8"/>
    <w:rsid w:val="00D13AFD"/>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3AF"/>
    <w:rsid w:val="00D26745"/>
    <w:rsid w:val="00D26A11"/>
    <w:rsid w:val="00D26CA8"/>
    <w:rsid w:val="00D27591"/>
    <w:rsid w:val="00D27C0A"/>
    <w:rsid w:val="00D27E6E"/>
    <w:rsid w:val="00D305EA"/>
    <w:rsid w:val="00D306D1"/>
    <w:rsid w:val="00D31944"/>
    <w:rsid w:val="00D3306F"/>
    <w:rsid w:val="00D33C64"/>
    <w:rsid w:val="00D349AF"/>
    <w:rsid w:val="00D34C32"/>
    <w:rsid w:val="00D3664E"/>
    <w:rsid w:val="00D3667D"/>
    <w:rsid w:val="00D3669A"/>
    <w:rsid w:val="00D36E50"/>
    <w:rsid w:val="00D370E9"/>
    <w:rsid w:val="00D37265"/>
    <w:rsid w:val="00D4012C"/>
    <w:rsid w:val="00D4095E"/>
    <w:rsid w:val="00D419BE"/>
    <w:rsid w:val="00D41E82"/>
    <w:rsid w:val="00D4396A"/>
    <w:rsid w:val="00D44901"/>
    <w:rsid w:val="00D449BB"/>
    <w:rsid w:val="00D44FCE"/>
    <w:rsid w:val="00D46B15"/>
    <w:rsid w:val="00D47EE7"/>
    <w:rsid w:val="00D505A5"/>
    <w:rsid w:val="00D508E3"/>
    <w:rsid w:val="00D5094B"/>
    <w:rsid w:val="00D50C30"/>
    <w:rsid w:val="00D510E6"/>
    <w:rsid w:val="00D518FB"/>
    <w:rsid w:val="00D51B7B"/>
    <w:rsid w:val="00D536FB"/>
    <w:rsid w:val="00D540F8"/>
    <w:rsid w:val="00D545A8"/>
    <w:rsid w:val="00D54816"/>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3B4D"/>
    <w:rsid w:val="00D74072"/>
    <w:rsid w:val="00D75A7F"/>
    <w:rsid w:val="00D75EA8"/>
    <w:rsid w:val="00D76069"/>
    <w:rsid w:val="00D768CB"/>
    <w:rsid w:val="00D80283"/>
    <w:rsid w:val="00D8136D"/>
    <w:rsid w:val="00D84A7F"/>
    <w:rsid w:val="00D84DE0"/>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07DA"/>
    <w:rsid w:val="00DA1088"/>
    <w:rsid w:val="00DA2BEB"/>
    <w:rsid w:val="00DA2FE4"/>
    <w:rsid w:val="00DA36A9"/>
    <w:rsid w:val="00DA3EB5"/>
    <w:rsid w:val="00DA47B4"/>
    <w:rsid w:val="00DA5915"/>
    <w:rsid w:val="00DA6631"/>
    <w:rsid w:val="00DA70E6"/>
    <w:rsid w:val="00DA7E40"/>
    <w:rsid w:val="00DB0B26"/>
    <w:rsid w:val="00DB1457"/>
    <w:rsid w:val="00DB14B9"/>
    <w:rsid w:val="00DB35A5"/>
    <w:rsid w:val="00DB374E"/>
    <w:rsid w:val="00DB4434"/>
    <w:rsid w:val="00DB4F86"/>
    <w:rsid w:val="00DB512C"/>
    <w:rsid w:val="00DB54B9"/>
    <w:rsid w:val="00DB6309"/>
    <w:rsid w:val="00DB6EDA"/>
    <w:rsid w:val="00DB76D3"/>
    <w:rsid w:val="00DB7F75"/>
    <w:rsid w:val="00DC01D2"/>
    <w:rsid w:val="00DC04CF"/>
    <w:rsid w:val="00DC0E27"/>
    <w:rsid w:val="00DC168F"/>
    <w:rsid w:val="00DC1762"/>
    <w:rsid w:val="00DC21F1"/>
    <w:rsid w:val="00DC2269"/>
    <w:rsid w:val="00DC2BEC"/>
    <w:rsid w:val="00DC2C6B"/>
    <w:rsid w:val="00DC3CDF"/>
    <w:rsid w:val="00DC4420"/>
    <w:rsid w:val="00DC5035"/>
    <w:rsid w:val="00DC57C1"/>
    <w:rsid w:val="00DC6B93"/>
    <w:rsid w:val="00DC7515"/>
    <w:rsid w:val="00DC77E0"/>
    <w:rsid w:val="00DC7B7C"/>
    <w:rsid w:val="00DD0339"/>
    <w:rsid w:val="00DD05F8"/>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20CC"/>
    <w:rsid w:val="00DE3612"/>
    <w:rsid w:val="00DE48CE"/>
    <w:rsid w:val="00DE48FC"/>
    <w:rsid w:val="00DE4924"/>
    <w:rsid w:val="00DE5185"/>
    <w:rsid w:val="00DE74FE"/>
    <w:rsid w:val="00DE7689"/>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3B48"/>
    <w:rsid w:val="00E03F25"/>
    <w:rsid w:val="00E04570"/>
    <w:rsid w:val="00E050F9"/>
    <w:rsid w:val="00E05CDA"/>
    <w:rsid w:val="00E05DB6"/>
    <w:rsid w:val="00E05E46"/>
    <w:rsid w:val="00E069D5"/>
    <w:rsid w:val="00E07249"/>
    <w:rsid w:val="00E07691"/>
    <w:rsid w:val="00E07822"/>
    <w:rsid w:val="00E1053D"/>
    <w:rsid w:val="00E11583"/>
    <w:rsid w:val="00E11782"/>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6A7"/>
    <w:rsid w:val="00E22902"/>
    <w:rsid w:val="00E23611"/>
    <w:rsid w:val="00E23622"/>
    <w:rsid w:val="00E24062"/>
    <w:rsid w:val="00E24393"/>
    <w:rsid w:val="00E245F9"/>
    <w:rsid w:val="00E24F2B"/>
    <w:rsid w:val="00E271CC"/>
    <w:rsid w:val="00E27F4C"/>
    <w:rsid w:val="00E30378"/>
    <w:rsid w:val="00E3166A"/>
    <w:rsid w:val="00E32956"/>
    <w:rsid w:val="00E337E9"/>
    <w:rsid w:val="00E34865"/>
    <w:rsid w:val="00E358E9"/>
    <w:rsid w:val="00E35B43"/>
    <w:rsid w:val="00E35E1E"/>
    <w:rsid w:val="00E36329"/>
    <w:rsid w:val="00E36F93"/>
    <w:rsid w:val="00E419BA"/>
    <w:rsid w:val="00E42D0C"/>
    <w:rsid w:val="00E42E0A"/>
    <w:rsid w:val="00E44076"/>
    <w:rsid w:val="00E44C43"/>
    <w:rsid w:val="00E461F4"/>
    <w:rsid w:val="00E466C6"/>
    <w:rsid w:val="00E46E60"/>
    <w:rsid w:val="00E47A11"/>
    <w:rsid w:val="00E47A92"/>
    <w:rsid w:val="00E51DB1"/>
    <w:rsid w:val="00E523C8"/>
    <w:rsid w:val="00E52778"/>
    <w:rsid w:val="00E52EC7"/>
    <w:rsid w:val="00E53591"/>
    <w:rsid w:val="00E53EED"/>
    <w:rsid w:val="00E53F1B"/>
    <w:rsid w:val="00E547CD"/>
    <w:rsid w:val="00E54BA1"/>
    <w:rsid w:val="00E54DA7"/>
    <w:rsid w:val="00E555CB"/>
    <w:rsid w:val="00E55F80"/>
    <w:rsid w:val="00E561D1"/>
    <w:rsid w:val="00E57393"/>
    <w:rsid w:val="00E614B3"/>
    <w:rsid w:val="00E646BF"/>
    <w:rsid w:val="00E64BDF"/>
    <w:rsid w:val="00E65065"/>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3A25"/>
    <w:rsid w:val="00E8415B"/>
    <w:rsid w:val="00E8524C"/>
    <w:rsid w:val="00E85468"/>
    <w:rsid w:val="00E8694A"/>
    <w:rsid w:val="00E86CD4"/>
    <w:rsid w:val="00E878BD"/>
    <w:rsid w:val="00E87962"/>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974E0"/>
    <w:rsid w:val="00EA06C9"/>
    <w:rsid w:val="00EA0D8B"/>
    <w:rsid w:val="00EA0F9A"/>
    <w:rsid w:val="00EA2BBB"/>
    <w:rsid w:val="00EA34E2"/>
    <w:rsid w:val="00EA3C68"/>
    <w:rsid w:val="00EA3DC2"/>
    <w:rsid w:val="00EA4438"/>
    <w:rsid w:val="00EA5B2E"/>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5A75"/>
    <w:rsid w:val="00EB7389"/>
    <w:rsid w:val="00EB770A"/>
    <w:rsid w:val="00EB796B"/>
    <w:rsid w:val="00EC01D8"/>
    <w:rsid w:val="00EC09E6"/>
    <w:rsid w:val="00EC0B63"/>
    <w:rsid w:val="00EC0C2A"/>
    <w:rsid w:val="00EC180F"/>
    <w:rsid w:val="00EC2B83"/>
    <w:rsid w:val="00EC3C52"/>
    <w:rsid w:val="00EC3CB9"/>
    <w:rsid w:val="00EC4CD1"/>
    <w:rsid w:val="00EC5F8C"/>
    <w:rsid w:val="00EC6041"/>
    <w:rsid w:val="00EC6345"/>
    <w:rsid w:val="00EC6DBB"/>
    <w:rsid w:val="00EC7204"/>
    <w:rsid w:val="00EC760A"/>
    <w:rsid w:val="00EC77E1"/>
    <w:rsid w:val="00EC7BF8"/>
    <w:rsid w:val="00EC7D1B"/>
    <w:rsid w:val="00ED1FA9"/>
    <w:rsid w:val="00ED31ED"/>
    <w:rsid w:val="00ED4704"/>
    <w:rsid w:val="00ED6A23"/>
    <w:rsid w:val="00ED6A4C"/>
    <w:rsid w:val="00EE0D38"/>
    <w:rsid w:val="00EE1D6A"/>
    <w:rsid w:val="00EE2490"/>
    <w:rsid w:val="00EE25D1"/>
    <w:rsid w:val="00EE26A1"/>
    <w:rsid w:val="00EE27A3"/>
    <w:rsid w:val="00EE3188"/>
    <w:rsid w:val="00EE339D"/>
    <w:rsid w:val="00EE34B7"/>
    <w:rsid w:val="00EE36FF"/>
    <w:rsid w:val="00EE3C4D"/>
    <w:rsid w:val="00EE4D54"/>
    <w:rsid w:val="00EE4EE0"/>
    <w:rsid w:val="00EE59D2"/>
    <w:rsid w:val="00EE60E2"/>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F001CC"/>
    <w:rsid w:val="00F01473"/>
    <w:rsid w:val="00F01768"/>
    <w:rsid w:val="00F01951"/>
    <w:rsid w:val="00F02534"/>
    <w:rsid w:val="00F03B6D"/>
    <w:rsid w:val="00F04EF6"/>
    <w:rsid w:val="00F0622D"/>
    <w:rsid w:val="00F06236"/>
    <w:rsid w:val="00F06802"/>
    <w:rsid w:val="00F06E27"/>
    <w:rsid w:val="00F06FF2"/>
    <w:rsid w:val="00F07930"/>
    <w:rsid w:val="00F07CD8"/>
    <w:rsid w:val="00F10971"/>
    <w:rsid w:val="00F109BD"/>
    <w:rsid w:val="00F10DDF"/>
    <w:rsid w:val="00F10FB9"/>
    <w:rsid w:val="00F11B0E"/>
    <w:rsid w:val="00F11B52"/>
    <w:rsid w:val="00F1279E"/>
    <w:rsid w:val="00F130CB"/>
    <w:rsid w:val="00F147DF"/>
    <w:rsid w:val="00F15050"/>
    <w:rsid w:val="00F16C58"/>
    <w:rsid w:val="00F16E79"/>
    <w:rsid w:val="00F17217"/>
    <w:rsid w:val="00F17B93"/>
    <w:rsid w:val="00F2036A"/>
    <w:rsid w:val="00F21091"/>
    <w:rsid w:val="00F2147A"/>
    <w:rsid w:val="00F21706"/>
    <w:rsid w:val="00F22465"/>
    <w:rsid w:val="00F22FE1"/>
    <w:rsid w:val="00F24619"/>
    <w:rsid w:val="00F2554D"/>
    <w:rsid w:val="00F2712F"/>
    <w:rsid w:val="00F27239"/>
    <w:rsid w:val="00F2788A"/>
    <w:rsid w:val="00F302EC"/>
    <w:rsid w:val="00F308EE"/>
    <w:rsid w:val="00F30BA7"/>
    <w:rsid w:val="00F30E24"/>
    <w:rsid w:val="00F314C7"/>
    <w:rsid w:val="00F31A62"/>
    <w:rsid w:val="00F31EB4"/>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75D"/>
    <w:rsid w:val="00F50908"/>
    <w:rsid w:val="00F50E36"/>
    <w:rsid w:val="00F51614"/>
    <w:rsid w:val="00F51AC7"/>
    <w:rsid w:val="00F52536"/>
    <w:rsid w:val="00F53C7D"/>
    <w:rsid w:val="00F53EFC"/>
    <w:rsid w:val="00F54545"/>
    <w:rsid w:val="00F5489E"/>
    <w:rsid w:val="00F55804"/>
    <w:rsid w:val="00F55E20"/>
    <w:rsid w:val="00F566D1"/>
    <w:rsid w:val="00F56BBF"/>
    <w:rsid w:val="00F56E3C"/>
    <w:rsid w:val="00F60D67"/>
    <w:rsid w:val="00F60F18"/>
    <w:rsid w:val="00F61131"/>
    <w:rsid w:val="00F61BEE"/>
    <w:rsid w:val="00F62396"/>
    <w:rsid w:val="00F64D80"/>
    <w:rsid w:val="00F6578E"/>
    <w:rsid w:val="00F65B9D"/>
    <w:rsid w:val="00F6681F"/>
    <w:rsid w:val="00F706FB"/>
    <w:rsid w:val="00F707F8"/>
    <w:rsid w:val="00F70926"/>
    <w:rsid w:val="00F7108C"/>
    <w:rsid w:val="00F71206"/>
    <w:rsid w:val="00F715C9"/>
    <w:rsid w:val="00F71B27"/>
    <w:rsid w:val="00F72258"/>
    <w:rsid w:val="00F723D2"/>
    <w:rsid w:val="00F72435"/>
    <w:rsid w:val="00F72646"/>
    <w:rsid w:val="00F72EE3"/>
    <w:rsid w:val="00F73A16"/>
    <w:rsid w:val="00F74EFA"/>
    <w:rsid w:val="00F7545C"/>
    <w:rsid w:val="00F7564F"/>
    <w:rsid w:val="00F75938"/>
    <w:rsid w:val="00F760D2"/>
    <w:rsid w:val="00F76E15"/>
    <w:rsid w:val="00F80797"/>
    <w:rsid w:val="00F817F3"/>
    <w:rsid w:val="00F824AE"/>
    <w:rsid w:val="00F82793"/>
    <w:rsid w:val="00F82883"/>
    <w:rsid w:val="00F8349A"/>
    <w:rsid w:val="00F840F9"/>
    <w:rsid w:val="00F84AE7"/>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75BB"/>
    <w:rsid w:val="00FA76CC"/>
    <w:rsid w:val="00FA7903"/>
    <w:rsid w:val="00FA7E0B"/>
    <w:rsid w:val="00FB04E1"/>
    <w:rsid w:val="00FB0EE7"/>
    <w:rsid w:val="00FB1116"/>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6D9B"/>
    <w:rsid w:val="00FC73A3"/>
    <w:rsid w:val="00FD004A"/>
    <w:rsid w:val="00FD05E2"/>
    <w:rsid w:val="00FD07EA"/>
    <w:rsid w:val="00FD13B4"/>
    <w:rsid w:val="00FD1F84"/>
    <w:rsid w:val="00FD207E"/>
    <w:rsid w:val="00FD354A"/>
    <w:rsid w:val="00FD3558"/>
    <w:rsid w:val="00FD430B"/>
    <w:rsid w:val="00FD54ED"/>
    <w:rsid w:val="00FD5946"/>
    <w:rsid w:val="00FD5E1B"/>
    <w:rsid w:val="00FD68EE"/>
    <w:rsid w:val="00FD6E73"/>
    <w:rsid w:val="00FE0886"/>
    <w:rsid w:val="00FE0D1D"/>
    <w:rsid w:val="00FE0DBD"/>
    <w:rsid w:val="00FE1B0F"/>
    <w:rsid w:val="00FE1E85"/>
    <w:rsid w:val="00FE218E"/>
    <w:rsid w:val="00FE24A1"/>
    <w:rsid w:val="00FE33BB"/>
    <w:rsid w:val="00FE3770"/>
    <w:rsid w:val="00FE498F"/>
    <w:rsid w:val="00FE4D1D"/>
    <w:rsid w:val="00FE5D4D"/>
    <w:rsid w:val="00FE6122"/>
    <w:rsid w:val="00FE61AE"/>
    <w:rsid w:val="00FE6FF1"/>
    <w:rsid w:val="00FE76A3"/>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BD47F8"/>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BD47F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guoqiug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9508A-983F-4BCB-BD5C-73EF60B5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4281</TotalTime>
  <Pages>4</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2327</cp:revision>
  <cp:lastPrinted>2009-01-30T04:53:00Z</cp:lastPrinted>
  <dcterms:created xsi:type="dcterms:W3CDTF">2021-05-11T13:59:00Z</dcterms:created>
  <dcterms:modified xsi:type="dcterms:W3CDTF">2022-04-25T13:40:00Z</dcterms:modified>
</cp:coreProperties>
</file>